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hd w:val="clear" w:color="auto" w:fill="A8ABB2"/>
        <w:spacing w:before="120" w:after="240"/>
        <w:rPr/>
      </w:pPr>
      <w:r>
        <mc:AlternateContent>
          <mc:Choice Requires="wpg">
            <w:drawing>
              <wp:anchor behindDoc="0" distT="0" distB="7620" distL="229235" distR="235585" simplePos="0" locked="0" layoutInCell="0" allowOverlap="1" relativeHeight="2" wp14:anchorId="3B74B677">
                <wp:simplePos x="0" y="0"/>
                <wp:positionH relativeFrom="page">
                  <wp:posOffset>310515</wp:posOffset>
                </wp:positionH>
                <wp:positionV relativeFrom="page">
                  <wp:align>center</wp:align>
                </wp:positionV>
                <wp:extent cx="2518410" cy="9052560"/>
                <wp:effectExtent l="635" t="0" r="0" b="0"/>
                <wp:wrapSquare wrapText="bothSides"/>
                <wp:docPr id="1" name="Group 50"/>
                <a:graphic xmlns:a="http://schemas.openxmlformats.org/drawingml/2006/main">
                  <a:graphicData uri="http://schemas.microsoft.com/office/word/2010/wordprocessingGroup">
                    <wpg:wgp>
                      <wpg:cNvGrpSpPr/>
                      <wpg:grpSpPr>
                        <a:xfrm>
                          <a:off x="0" y="0"/>
                          <a:ext cx="2518560" cy="9052560"/>
                          <a:chOff x="0" y="0"/>
                          <a:chExt cx="2518560" cy="9052560"/>
                        </a:xfrm>
                      </wpg:grpSpPr>
                      <wps:wsp>
                        <wps:cNvPr id="2" name="Text Box 51"/>
                        <wps:cNvSpPr/>
                        <wps:spPr>
                          <a:xfrm>
                            <a:off x="186840" y="0"/>
                            <a:ext cx="2331720" cy="9052560"/>
                          </a:xfrm>
                          <a:prstGeom prst="rect">
                            <a:avLst/>
                          </a:prstGeom>
                          <a:gradFill rotWithShape="0">
                            <a:gsLst>
                              <a:gs pos="0">
                                <a:schemeClr val="lt2">
                                  <a:tint val="90000"/>
                                  <a:satMod val="92000"/>
                                  <a:lumMod val="120000"/>
                                </a:schemeClr>
                              </a:gs>
                              <a:gs pos="100000">
                                <a:schemeClr val="lt2">
                                  <a:shade val="98000"/>
                                  <a:satMod val="120000"/>
                                  <a:lumMod val="98000"/>
                                </a:schemeClr>
                              </a:gs>
                            </a:gsLst>
                            <a:path path="circle">
                              <a:fillToRect l="25000" t="25000" r="75000" b="75000"/>
                            </a:path>
                          </a:gradFill>
                          <a:ln w="6350">
                            <a:noFill/>
                          </a:ln>
                        </wps:spPr>
                        <wps:style>
                          <a:lnRef idx="0">
                            <a:schemeClr val="accent1"/>
                          </a:lnRef>
                          <a:fillRef idx="1003">
                            <a:schemeClr val="lt2"/>
                          </a:fillRef>
                          <a:effectRef idx="0">
                            <a:schemeClr val="accent1"/>
                          </a:effectRef>
                          <a:fontRef idx="minor"/>
                        </wps:style>
                        <wps:txbx>
                          <w:txbxContent>
                            <w:p>
                              <w:pPr>
                                <w:pStyle w:val="Normal"/>
                                <w:spacing w:before="0" w:after="40"/>
                                <w:rPr/>
                              </w:pPr>
                              <w:hyperlink r:id="rId2">
                                <w:r>
                                  <w:rPr>
                                    <w:rStyle w:val="Hyperlink"/>
                                  </w:rPr>
                                  <w:t>alex-luyando@jcn-associates.com</w:t>
                                </w:r>
                              </w:hyperlink>
                              <w:r>
                                <w:rPr/>
                                <w:t xml:space="preserve"> </w:t>
                              </w:r>
                            </w:p>
                            <w:p>
                              <w:pPr>
                                <w:pStyle w:val="Normal"/>
                                <w:spacing w:before="0" w:after="40"/>
                                <w:rPr/>
                              </w:pPr>
                              <w:r>
                                <w:rPr>
                                  <w:color w:themeColor="background1" w:themeShade="80" w:val="808080"/>
                                </w:rPr>
                                <w:t>Voice</w:t>
                              </w:r>
                              <w:r>
                                <w:rPr/>
                                <w:t xml:space="preserve">: 973/937.7809 </w:t>
                              </w:r>
                            </w:p>
                            <w:p>
                              <w:pPr>
                                <w:pStyle w:val="Normal"/>
                                <w:spacing w:before="0" w:after="40"/>
                                <w:rPr/>
                              </w:pPr>
                              <w:r>
                                <w:rPr>
                                  <w:color w:themeColor="background1" w:themeShade="80" w:val="808080"/>
                                </w:rPr>
                                <w:t>Web</w:t>
                              </w:r>
                              <w:r>
                                <w:rPr/>
                                <w:t xml:space="preserve">: </w:t>
                              </w:r>
                            </w:p>
                            <w:p>
                              <w:pPr>
                                <w:pStyle w:val="Normal"/>
                                <w:spacing w:before="0" w:after="40"/>
                                <w:rPr/>
                              </w:pPr>
                              <w:hyperlink r:id="rId3">
                                <w:r>
                                  <w:rPr>
                                    <w:rStyle w:val="Hyperlink"/>
                                  </w:rPr>
                                  <w:t>jcn-associates.com/ael-bio.htm</w:t>
                                </w:r>
                              </w:hyperlink>
                              <w:r>
                                <w:rPr/>
                                <w:t xml:space="preserve"> </w:t>
                              </w:r>
                            </w:p>
                            <w:p>
                              <w:pPr>
                                <w:pStyle w:val="Normal"/>
                                <w:spacing w:before="0" w:after="40"/>
                                <w:rPr>
                                  <w:color w:themeColor="background1" w:themeShade="80" w:val="808080"/>
                                </w:rPr>
                              </w:pPr>
                              <w:r>
                                <w:rPr>
                                  <w:color w:themeColor="background1" w:themeShade="80" w:val="808080"/>
                                </w:rPr>
                                <w:t>LinkedIn:</w:t>
                              </w:r>
                            </w:p>
                            <w:p>
                              <w:pPr>
                                <w:pStyle w:val="Normal"/>
                                <w:spacing w:before="0" w:after="40"/>
                                <w:rPr/>
                              </w:pPr>
                              <w:hyperlink r:id="rId4">
                                <w:r>
                                  <w:rPr>
                                    <w:rStyle w:val="Hyperlink"/>
                                  </w:rPr>
                                  <w:t>linkedin.com/in/alex-luyando/</w:t>
                                </w:r>
                              </w:hyperlink>
                              <w:r>
                                <w:rPr/>
                                <w:t xml:space="preserve"> </w:t>
                              </w:r>
                            </w:p>
                            <w:p>
                              <w:pPr>
                                <w:pStyle w:val="Normal"/>
                                <w:rPr>
                                  <w:b/>
                                  <w:color w:val="FF0000"/>
                                </w:rPr>
                              </w:pPr>
                              <w:r>
                                <w:rPr>
                                  <w:b/>
                                  <w:color w:val="FF0000"/>
                                </w:rPr>
                              </w:r>
                            </w:p>
                            <w:p>
                              <w:pPr>
                                <w:pStyle w:val="Normal"/>
                                <w:pBdr>
                                  <w:bottom w:val="single" w:sz="4" w:space="1" w:color="000000"/>
                                </w:pBdr>
                                <w:spacing w:before="0" w:after="0"/>
                                <w:jc w:val="end"/>
                                <w:rPr>
                                  <w:rStyle w:val="SubtleEmphasis"/>
                                </w:rPr>
                              </w:pPr>
                              <w:r>
                                <w:rPr>
                                  <w:rStyle w:val="SubtleEmphasis"/>
                                </w:rPr>
                                <w:t>Areas of Proficiency</w:t>
                              </w:r>
                            </w:p>
                            <w:p>
                              <w:pPr>
                                <w:pStyle w:val="BullettedText"/>
                                <w:numPr>
                                  <w:ilvl w:val="0"/>
                                  <w:numId w:val="0"/>
                                </w:numPr>
                                <w:ind w:hanging="0" w:start="0"/>
                                <w:rPr/>
                              </w:pPr>
                              <w:r>
                                <w:rPr>
                                  <w:b/>
                                </w:rPr>
                                <w:t>FoxPro and Visual FoxPro Database Application Design and Development</w:t>
                              </w:r>
                            </w:p>
                            <w:p>
                              <w:pPr>
                                <w:pStyle w:val="BullettedText"/>
                                <w:numPr>
                                  <w:ilvl w:val="0"/>
                                  <w:numId w:val="0"/>
                                </w:numPr>
                                <w:ind w:hanging="0" w:start="0"/>
                                <w:rPr>
                                  <w:b/>
                                </w:rPr>
                              </w:pPr>
                              <w:r>
                                <w:rPr>
                                  <w:b/>
                                </w:rPr>
                              </w:r>
                            </w:p>
                            <w:p>
                              <w:pPr>
                                <w:pStyle w:val="BullettedText"/>
                                <w:numPr>
                                  <w:ilvl w:val="0"/>
                                  <w:numId w:val="0"/>
                                </w:numPr>
                                <w:ind w:hanging="0" w:start="0"/>
                                <w:rPr/>
                              </w:pPr>
                              <w:r>
                                <w:rPr>
                                  <w:b/>
                                </w:rPr>
                                <w:t xml:space="preserve">Software, Database and IT Project Management – </w:t>
                              </w:r>
                              <w:r>
                                <w:rPr/>
                                <w:t>PMP with full SDLC experience (Waterfall and Agile)</w:t>
                              </w:r>
                            </w:p>
                            <w:p>
                              <w:pPr>
                                <w:pStyle w:val="Normal"/>
                                <w:pBdr>
                                  <w:bottom w:val="single" w:sz="4" w:space="1" w:color="000000"/>
                                </w:pBdr>
                                <w:spacing w:before="0" w:after="0"/>
                                <w:rPr>
                                  <w:rStyle w:val="SubtleEmphasis"/>
                                </w:rPr>
                              </w:pPr>
                              <w:r>
                                <w:rPr/>
                              </w:r>
                            </w:p>
                            <w:p>
                              <w:pPr>
                                <w:pStyle w:val="Normal"/>
                                <w:pBdr>
                                  <w:bottom w:val="single" w:sz="4" w:space="1" w:color="000000"/>
                                </w:pBdr>
                                <w:spacing w:before="0" w:after="0"/>
                                <w:jc w:val="end"/>
                                <w:rPr>
                                  <w:rStyle w:val="SubtleEmphasis"/>
                                </w:rPr>
                              </w:pPr>
                              <w:r>
                                <w:rPr>
                                  <w:rStyle w:val="SubtleEmphasis"/>
                                </w:rPr>
                                <w:t>Technical Skills</w:t>
                              </w:r>
                            </w:p>
                            <w:p>
                              <w:pPr>
                                <w:pStyle w:val="BullettedText"/>
                                <w:numPr>
                                  <w:ilvl w:val="0"/>
                                  <w:numId w:val="3"/>
                                </w:numPr>
                                <w:ind w:hanging="360" w:start="360"/>
                                <w:rPr/>
                              </w:pPr>
                              <w:r>
                                <w:rPr/>
                                <w:t>Excellent Visual FoxPro Skills</w:t>
                              </w:r>
                            </w:p>
                            <w:p>
                              <w:pPr>
                                <w:pStyle w:val="BullettedText"/>
                                <w:numPr>
                                  <w:ilvl w:val="0"/>
                                  <w:numId w:val="4"/>
                                </w:numPr>
                                <w:ind w:hanging="360" w:start="360"/>
                                <w:rPr/>
                              </w:pPr>
                              <w:r>
                                <w:rPr/>
                                <w:t xml:space="preserve">Visual FoxExpress </w:t>
                              </w:r>
                            </w:p>
                            <w:p>
                              <w:pPr>
                                <w:pStyle w:val="BullettedText"/>
                                <w:numPr>
                                  <w:ilvl w:val="0"/>
                                  <w:numId w:val="4"/>
                                </w:numPr>
                                <w:ind w:hanging="360" w:start="360"/>
                                <w:rPr/>
                              </w:pPr>
                              <w:r>
                                <w:rPr/>
                                <w:t xml:space="preserve">Procedural and OOP </w:t>
                              </w:r>
                            </w:p>
                            <w:p>
                              <w:pPr>
                                <w:pStyle w:val="BullettedText"/>
                                <w:numPr>
                                  <w:ilvl w:val="0"/>
                                  <w:numId w:val="4"/>
                                </w:numPr>
                                <w:ind w:hanging="360" w:start="360"/>
                                <w:rPr/>
                              </w:pPr>
                              <w:r>
                                <w:rPr/>
                                <w:t xml:space="preserve">Reverse Engineering </w:t>
                              </w:r>
                            </w:p>
                            <w:p>
                              <w:pPr>
                                <w:pStyle w:val="BullettedText"/>
                                <w:numPr>
                                  <w:ilvl w:val="0"/>
                                  <w:numId w:val="4"/>
                                </w:numPr>
                                <w:ind w:hanging="360" w:start="360"/>
                                <w:rPr/>
                              </w:pPr>
                              <w:r>
                                <w:rPr/>
                                <w:t xml:space="preserve">Microsoft SQL Server </w:t>
                              </w:r>
                            </w:p>
                            <w:p>
                              <w:pPr>
                                <w:pStyle w:val="BullettedText"/>
                                <w:numPr>
                                  <w:ilvl w:val="0"/>
                                  <w:numId w:val="4"/>
                                </w:numPr>
                                <w:ind w:hanging="360" w:start="360"/>
                                <w:rPr/>
                              </w:pPr>
                              <w:r>
                                <w:rPr/>
                                <w:t>Full SDLC</w:t>
                              </w:r>
                            </w:p>
                            <w:p>
                              <w:pPr>
                                <w:pStyle w:val="Normal"/>
                                <w:pBdr>
                                  <w:bottom w:val="single" w:sz="4" w:space="1" w:color="000000"/>
                                </w:pBdr>
                                <w:spacing w:before="0" w:after="0"/>
                                <w:rPr>
                                  <w:rStyle w:val="SubtleEmphasis"/>
                                </w:rPr>
                              </w:pPr>
                              <w:r>
                                <w:rPr/>
                              </w:r>
                            </w:p>
                            <w:p>
                              <w:pPr>
                                <w:pStyle w:val="Normal"/>
                                <w:pBdr>
                                  <w:bottom w:val="single" w:sz="4" w:space="1" w:color="000000"/>
                                </w:pBdr>
                                <w:spacing w:before="0" w:after="0"/>
                                <w:jc w:val="end"/>
                                <w:rPr>
                                  <w:rStyle w:val="SubtleEmphasis"/>
                                </w:rPr>
                              </w:pPr>
                              <w:r>
                                <w:rPr>
                                  <w:rStyle w:val="SubtleEmphasis"/>
                                </w:rPr>
                                <w:t>Soft Skills</w:t>
                              </w:r>
                            </w:p>
                            <w:p>
                              <w:pPr>
                                <w:pStyle w:val="BullettedText"/>
                                <w:numPr>
                                  <w:ilvl w:val="0"/>
                                  <w:numId w:val="4"/>
                                </w:numPr>
                                <w:ind w:hanging="360" w:start="360"/>
                                <w:rPr/>
                              </w:pPr>
                              <w:r>
                                <w:rPr/>
                                <w:t>Exceptional Communication Skills</w:t>
                              </w:r>
                            </w:p>
                            <w:p>
                              <w:pPr>
                                <w:pStyle w:val="BullettedText"/>
                                <w:numPr>
                                  <w:ilvl w:val="0"/>
                                  <w:numId w:val="4"/>
                                </w:numPr>
                                <w:ind w:hanging="360" w:start="360"/>
                                <w:rPr/>
                              </w:pPr>
                              <w:r>
                                <w:rPr/>
                                <w:t xml:space="preserve">Extensive Financial Services and  Healthcare industry experience </w:t>
                              </w:r>
                            </w:p>
                            <w:p>
                              <w:pPr>
                                <w:pStyle w:val="BullettedText"/>
                                <w:numPr>
                                  <w:ilvl w:val="0"/>
                                  <w:numId w:val="4"/>
                                </w:numPr>
                                <w:ind w:hanging="360" w:start="360"/>
                                <w:rPr/>
                              </w:pPr>
                              <w:r>
                                <w:rPr/>
                                <w:t>Certified PMP</w:t>
                              </w:r>
                            </w:p>
                            <w:p>
                              <w:pPr>
                                <w:pStyle w:val="Normal"/>
                                <w:pBdr>
                                  <w:bottom w:val="single" w:sz="4" w:space="1" w:color="000000"/>
                                </w:pBdr>
                                <w:spacing w:before="0" w:after="0"/>
                                <w:jc w:val="end"/>
                                <w:rPr>
                                  <w:rStyle w:val="SubtleEmphasis"/>
                                </w:rPr>
                              </w:pPr>
                              <w:r>
                                <w:rPr>
                                  <w:rStyle w:val="SubtleEmphasis"/>
                                </w:rPr>
                                <w:t>Education</w:t>
                              </w:r>
                            </w:p>
                            <w:p>
                              <w:pPr>
                                <w:pStyle w:val="BullettedText"/>
                                <w:numPr>
                                  <w:ilvl w:val="0"/>
                                  <w:numId w:val="3"/>
                                </w:numPr>
                                <w:ind w:hanging="360" w:start="360"/>
                                <w:rPr/>
                              </w:pPr>
                              <w:r>
                                <w:rPr>
                                  <w:b/>
                                </w:rPr>
                                <w:t>PMI.ORG PMP</w:t>
                              </w:r>
                              <w:r>
                                <w:rPr/>
                                <w:t xml:space="preserve"> Certification (PMP ID 1816575)</w:t>
                              </w:r>
                            </w:p>
                            <w:p>
                              <w:pPr>
                                <w:pStyle w:val="BullettedText"/>
                                <w:numPr>
                                  <w:ilvl w:val="0"/>
                                  <w:numId w:val="3"/>
                                </w:numPr>
                                <w:ind w:hanging="360" w:start="360"/>
                                <w:rPr/>
                              </w:pPr>
                              <w:r>
                                <w:rPr>
                                  <w:b/>
                                </w:rPr>
                                <w:t>Microsoft Partner Network</w:t>
                              </w:r>
                              <w:r>
                                <w:rPr/>
                                <w:t xml:space="preserve"> Member </w:t>
                              </w:r>
                            </w:p>
                            <w:p>
                              <w:pPr>
                                <w:pStyle w:val="BullettedText"/>
                                <w:numPr>
                                  <w:ilvl w:val="0"/>
                                  <w:numId w:val="3"/>
                                </w:numPr>
                                <w:ind w:hanging="360" w:start="360"/>
                                <w:rPr/>
                              </w:pPr>
                              <w:r>
                                <w:rPr>
                                  <w:b/>
                                </w:rPr>
                                <w:t>Rutgers University</w:t>
                              </w:r>
                              <w:r>
                                <w:rPr/>
                                <w:t>: MBA coursework</w:t>
                              </w:r>
                            </w:p>
                            <w:p>
                              <w:pPr>
                                <w:pStyle w:val="BullettedText"/>
                                <w:numPr>
                                  <w:ilvl w:val="0"/>
                                  <w:numId w:val="3"/>
                                </w:numPr>
                                <w:ind w:hanging="360" w:start="360"/>
                                <w:rPr/>
                              </w:pPr>
                              <w:r>
                                <w:rPr>
                                  <w:b/>
                                </w:rPr>
                                <w:t>New York University</w:t>
                              </w:r>
                              <w:r>
                                <w:rPr/>
                                <w:t>: IT Certificates</w:t>
                              </w:r>
                            </w:p>
                            <w:p>
                              <w:pPr>
                                <w:pStyle w:val="BullettedText"/>
                                <w:numPr>
                                  <w:ilvl w:val="0"/>
                                  <w:numId w:val="3"/>
                                </w:numPr>
                                <w:ind w:hanging="360" w:start="360"/>
                                <w:rPr/>
                              </w:pPr>
                              <w:r>
                                <w:rPr>
                                  <w:b/>
                                </w:rPr>
                                <w:t>Fordham University</w:t>
                              </w:r>
                              <w:r>
                                <w:rPr/>
                                <w:t>: BS Marketing Management; Information Technology Minor; Cum Laude honors</w:t>
                              </w:r>
                            </w:p>
                          </w:txbxContent>
                        </wps:txbx>
                        <wps:bodyPr lIns="182880" rIns="182880" tIns="914400" bIns="182880" anchor="t">
                          <a:noAutofit/>
                        </wps:bodyPr>
                      </wps:wsp>
                      <wps:wsp>
                        <wps:cNvPr id="3" name="Rectangle 3"/>
                        <wps:cNvSpPr/>
                        <wps:spPr>
                          <a:xfrm>
                            <a:off x="0" y="0"/>
                            <a:ext cx="184320" cy="90525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bodyPr/>
                      </wps:wsp>
                      <wps:wsp>
                        <wps:cNvPr id="4" name="Pentagon 4"/>
                        <wps:cNvSpPr/>
                        <wps:spPr>
                          <a:xfrm>
                            <a:off x="0" y="356400"/>
                            <a:ext cx="2415600" cy="420840"/>
                          </a:xfrm>
                          <a:prstGeom prst="homePlate">
                            <a:avLst>
                              <a:gd name="adj" fmla="val 50000"/>
                            </a:avLst>
                          </a:prstGeom>
                          <a:solidFill>
                            <a:srgbClr val="a8abb2"/>
                          </a:solidFill>
                          <a:ln>
                            <a:noFill/>
                          </a:ln>
                        </wps:spPr>
                        <wps:style>
                          <a:lnRef idx="2">
                            <a:schemeClr val="accent1">
                              <a:shade val="50000"/>
                            </a:schemeClr>
                          </a:lnRef>
                          <a:fillRef idx="1">
                            <a:schemeClr val="accent1"/>
                          </a:fillRef>
                          <a:effectRef idx="0">
                            <a:schemeClr val="accent1"/>
                          </a:effectRef>
                          <a:fontRef idx="minor"/>
                        </wps:style>
                        <wps:txbx>
                          <w:txbxContent>
                            <w:p>
                              <w:pPr>
                                <w:pStyle w:val="NoSpacing"/>
                                <w:shd w:val="clear" w:color="auto" w:fill="A8ABB2"/>
                                <w:rPr>
                                  <w:rFonts w:eastAsia="" w:cs="Calibri" w:cstheme="minorHAnsi" w:eastAsiaTheme="majorEastAsia"/>
                                  <w:b/>
                                  <w:color w:themeColor="background1" w:val="FFFFFF"/>
                                  <w:sz w:val="28"/>
                                  <w:szCs w:val="28"/>
                                </w:rPr>
                              </w:pPr>
                              <w:r>
                                <w:rPr>
                                  <w:rFonts w:eastAsia="" w:cs="Calibri" w:cstheme="minorHAnsi" w:eastAsiaTheme="majorEastAsia"/>
                                  <w:b/>
                                  <w:color w:themeColor="background1" w:val="FFFFFF"/>
                                  <w:sz w:val="28"/>
                                  <w:szCs w:val="28"/>
                                </w:rPr>
                                <w:t>Alex E. Luyando, PMP</w:t>
                              </w:r>
                            </w:p>
                          </w:txbxContent>
                        </wps:txbx>
                        <wps:bodyPr lIns="365760" rIns="182880" tIns="0" bIns="0" anchor="ctr">
                          <a:noAutofit/>
                        </wps:bodyPr>
                      </wps:wsp>
                    </wpg:wgp>
                  </a:graphicData>
                </a:graphic>
                <wp14:sizeRelH relativeFrom="page">
                  <wp14:pctWidth>33000</wp14:pctWidth>
                </wp14:sizeRelH>
                <wp14:sizeRelV relativeFrom="page">
                  <wp14:pctHeight>95000</wp14:pctHeight>
                </wp14:sizeRelV>
              </wp:anchor>
            </w:drawing>
          </mc:Choice>
          <mc:Fallback>
            <w:pict>
              <v:group id="shape_0" alt="Group 50" style="position:absolute;margin-left:24.45pt;margin-top:39.6pt;width:198.3pt;height:712.8pt" coordorigin="489,792" coordsize="3966,14256">
                <v:rect id="shape_0" ID="Text Box 51" path="m0,0l-2147483645,0l-2147483645,-2147483646l0,-2147483646xe" fillcolor="#e0dede" stroked="f" o:allowincell="f" style="position:absolute;left:783;top:792;width:3671;height:14255;mso-wrap-style:square;v-text-anchor:top;mso-position-horizontal-relative:page;mso-position-vertical:center;mso-position-vertical-relative:page">
                  <v:fill o:detectmouseclick="t" color2="white"/>
                  <v:stroke color="#3465a4" weight="6480" joinstyle="round" endcap="flat"/>
                  <v:textbox>
                    <w:txbxContent>
                      <w:p>
                        <w:pPr>
                          <w:pStyle w:val="Normal"/>
                          <w:spacing w:before="0" w:after="40"/>
                          <w:rPr/>
                        </w:pPr>
                        <w:hyperlink r:id="rId5">
                          <w:r>
                            <w:rPr>
                              <w:rStyle w:val="Hyperlink"/>
                            </w:rPr>
                            <w:t>alex-luyando@jcn-associates.com</w:t>
                          </w:r>
                        </w:hyperlink>
                        <w:r>
                          <w:rPr/>
                          <w:t xml:space="preserve"> </w:t>
                        </w:r>
                      </w:p>
                      <w:p>
                        <w:pPr>
                          <w:pStyle w:val="Normal"/>
                          <w:spacing w:before="0" w:after="40"/>
                          <w:rPr/>
                        </w:pPr>
                        <w:r>
                          <w:rPr>
                            <w:color w:themeColor="background1" w:themeShade="80" w:val="808080"/>
                          </w:rPr>
                          <w:t>Voice</w:t>
                        </w:r>
                        <w:r>
                          <w:rPr/>
                          <w:t xml:space="preserve">: 973/937.7809 </w:t>
                        </w:r>
                      </w:p>
                      <w:p>
                        <w:pPr>
                          <w:pStyle w:val="Normal"/>
                          <w:spacing w:before="0" w:after="40"/>
                          <w:rPr/>
                        </w:pPr>
                        <w:r>
                          <w:rPr>
                            <w:color w:themeColor="background1" w:themeShade="80" w:val="808080"/>
                          </w:rPr>
                          <w:t>Web</w:t>
                        </w:r>
                        <w:r>
                          <w:rPr/>
                          <w:t xml:space="preserve">: </w:t>
                        </w:r>
                      </w:p>
                      <w:p>
                        <w:pPr>
                          <w:pStyle w:val="Normal"/>
                          <w:spacing w:before="0" w:after="40"/>
                          <w:rPr/>
                        </w:pPr>
                        <w:hyperlink r:id="rId6">
                          <w:r>
                            <w:rPr>
                              <w:rStyle w:val="Hyperlink"/>
                            </w:rPr>
                            <w:t>jcn-associates.com/ael-bio.htm</w:t>
                          </w:r>
                        </w:hyperlink>
                        <w:r>
                          <w:rPr/>
                          <w:t xml:space="preserve"> </w:t>
                        </w:r>
                      </w:p>
                      <w:p>
                        <w:pPr>
                          <w:pStyle w:val="Normal"/>
                          <w:spacing w:before="0" w:after="40"/>
                          <w:rPr>
                            <w:color w:themeColor="background1" w:themeShade="80" w:val="808080"/>
                          </w:rPr>
                        </w:pPr>
                        <w:r>
                          <w:rPr>
                            <w:color w:themeColor="background1" w:themeShade="80" w:val="808080"/>
                          </w:rPr>
                          <w:t>LinkedIn:</w:t>
                        </w:r>
                      </w:p>
                      <w:p>
                        <w:pPr>
                          <w:pStyle w:val="Normal"/>
                          <w:spacing w:before="0" w:after="40"/>
                          <w:rPr/>
                        </w:pPr>
                        <w:hyperlink r:id="rId7">
                          <w:r>
                            <w:rPr>
                              <w:rStyle w:val="Hyperlink"/>
                            </w:rPr>
                            <w:t>linkedin.com/in/alex-luyando/</w:t>
                          </w:r>
                        </w:hyperlink>
                        <w:r>
                          <w:rPr/>
                          <w:t xml:space="preserve"> </w:t>
                        </w:r>
                      </w:p>
                      <w:p>
                        <w:pPr>
                          <w:pStyle w:val="Normal"/>
                          <w:rPr>
                            <w:b/>
                            <w:color w:val="FF0000"/>
                          </w:rPr>
                        </w:pPr>
                        <w:r>
                          <w:rPr>
                            <w:b/>
                            <w:color w:val="FF0000"/>
                          </w:rPr>
                        </w:r>
                      </w:p>
                      <w:p>
                        <w:pPr>
                          <w:pStyle w:val="Normal"/>
                          <w:pBdr>
                            <w:bottom w:val="single" w:sz="4" w:space="1" w:color="000000"/>
                          </w:pBdr>
                          <w:spacing w:before="0" w:after="0"/>
                          <w:jc w:val="end"/>
                          <w:rPr>
                            <w:rStyle w:val="SubtleEmphasis"/>
                          </w:rPr>
                        </w:pPr>
                        <w:r>
                          <w:rPr>
                            <w:rStyle w:val="SubtleEmphasis"/>
                          </w:rPr>
                          <w:t>Areas of Proficiency</w:t>
                        </w:r>
                      </w:p>
                      <w:p>
                        <w:pPr>
                          <w:pStyle w:val="BullettedText"/>
                          <w:numPr>
                            <w:ilvl w:val="0"/>
                            <w:numId w:val="0"/>
                          </w:numPr>
                          <w:ind w:hanging="0" w:start="0"/>
                          <w:rPr/>
                        </w:pPr>
                        <w:r>
                          <w:rPr>
                            <w:b/>
                          </w:rPr>
                          <w:t>FoxPro and Visual FoxPro Database Application Design and Development</w:t>
                        </w:r>
                      </w:p>
                      <w:p>
                        <w:pPr>
                          <w:pStyle w:val="BullettedText"/>
                          <w:numPr>
                            <w:ilvl w:val="0"/>
                            <w:numId w:val="0"/>
                          </w:numPr>
                          <w:ind w:hanging="0" w:start="0"/>
                          <w:rPr>
                            <w:b/>
                          </w:rPr>
                        </w:pPr>
                        <w:r>
                          <w:rPr>
                            <w:b/>
                          </w:rPr>
                        </w:r>
                      </w:p>
                      <w:p>
                        <w:pPr>
                          <w:pStyle w:val="BullettedText"/>
                          <w:numPr>
                            <w:ilvl w:val="0"/>
                            <w:numId w:val="0"/>
                          </w:numPr>
                          <w:ind w:hanging="0" w:start="0"/>
                          <w:rPr/>
                        </w:pPr>
                        <w:r>
                          <w:rPr>
                            <w:b/>
                          </w:rPr>
                          <w:t xml:space="preserve">Software, Database and IT Project Management – </w:t>
                        </w:r>
                        <w:r>
                          <w:rPr/>
                          <w:t>PMP with full SDLC experience (Waterfall and Agile)</w:t>
                        </w:r>
                      </w:p>
                      <w:p>
                        <w:pPr>
                          <w:pStyle w:val="Normal"/>
                          <w:pBdr>
                            <w:bottom w:val="single" w:sz="4" w:space="1" w:color="000000"/>
                          </w:pBdr>
                          <w:spacing w:before="0" w:after="0"/>
                          <w:rPr>
                            <w:rStyle w:val="SubtleEmphasis"/>
                          </w:rPr>
                        </w:pPr>
                        <w:r>
                          <w:rPr/>
                        </w:r>
                      </w:p>
                      <w:p>
                        <w:pPr>
                          <w:pStyle w:val="Normal"/>
                          <w:pBdr>
                            <w:bottom w:val="single" w:sz="4" w:space="1" w:color="000000"/>
                          </w:pBdr>
                          <w:spacing w:before="0" w:after="0"/>
                          <w:jc w:val="end"/>
                          <w:rPr>
                            <w:rStyle w:val="SubtleEmphasis"/>
                          </w:rPr>
                        </w:pPr>
                        <w:r>
                          <w:rPr>
                            <w:rStyle w:val="SubtleEmphasis"/>
                          </w:rPr>
                          <w:t>Technical Skills</w:t>
                        </w:r>
                      </w:p>
                      <w:p>
                        <w:pPr>
                          <w:pStyle w:val="BullettedText"/>
                          <w:numPr>
                            <w:ilvl w:val="0"/>
                            <w:numId w:val="3"/>
                          </w:numPr>
                          <w:ind w:hanging="360" w:start="360"/>
                          <w:rPr/>
                        </w:pPr>
                        <w:r>
                          <w:rPr/>
                          <w:t>Excellent Visual FoxPro Skills</w:t>
                        </w:r>
                      </w:p>
                      <w:p>
                        <w:pPr>
                          <w:pStyle w:val="BullettedText"/>
                          <w:numPr>
                            <w:ilvl w:val="0"/>
                            <w:numId w:val="4"/>
                          </w:numPr>
                          <w:ind w:hanging="360" w:start="360"/>
                          <w:rPr/>
                        </w:pPr>
                        <w:r>
                          <w:rPr/>
                          <w:t xml:space="preserve">Visual FoxExpress </w:t>
                        </w:r>
                      </w:p>
                      <w:p>
                        <w:pPr>
                          <w:pStyle w:val="BullettedText"/>
                          <w:numPr>
                            <w:ilvl w:val="0"/>
                            <w:numId w:val="4"/>
                          </w:numPr>
                          <w:ind w:hanging="360" w:start="360"/>
                          <w:rPr/>
                        </w:pPr>
                        <w:r>
                          <w:rPr/>
                          <w:t xml:space="preserve">Procedural and OOP </w:t>
                        </w:r>
                      </w:p>
                      <w:p>
                        <w:pPr>
                          <w:pStyle w:val="BullettedText"/>
                          <w:numPr>
                            <w:ilvl w:val="0"/>
                            <w:numId w:val="4"/>
                          </w:numPr>
                          <w:ind w:hanging="360" w:start="360"/>
                          <w:rPr/>
                        </w:pPr>
                        <w:r>
                          <w:rPr/>
                          <w:t xml:space="preserve">Reverse Engineering </w:t>
                        </w:r>
                      </w:p>
                      <w:p>
                        <w:pPr>
                          <w:pStyle w:val="BullettedText"/>
                          <w:numPr>
                            <w:ilvl w:val="0"/>
                            <w:numId w:val="4"/>
                          </w:numPr>
                          <w:ind w:hanging="360" w:start="360"/>
                          <w:rPr/>
                        </w:pPr>
                        <w:r>
                          <w:rPr/>
                          <w:t xml:space="preserve">Microsoft SQL Server </w:t>
                        </w:r>
                      </w:p>
                      <w:p>
                        <w:pPr>
                          <w:pStyle w:val="BullettedText"/>
                          <w:numPr>
                            <w:ilvl w:val="0"/>
                            <w:numId w:val="4"/>
                          </w:numPr>
                          <w:ind w:hanging="360" w:start="360"/>
                          <w:rPr/>
                        </w:pPr>
                        <w:r>
                          <w:rPr/>
                          <w:t>Full SDLC</w:t>
                        </w:r>
                      </w:p>
                      <w:p>
                        <w:pPr>
                          <w:pStyle w:val="Normal"/>
                          <w:pBdr>
                            <w:bottom w:val="single" w:sz="4" w:space="1" w:color="000000"/>
                          </w:pBdr>
                          <w:spacing w:before="0" w:after="0"/>
                          <w:rPr>
                            <w:rStyle w:val="SubtleEmphasis"/>
                          </w:rPr>
                        </w:pPr>
                        <w:r>
                          <w:rPr/>
                        </w:r>
                      </w:p>
                      <w:p>
                        <w:pPr>
                          <w:pStyle w:val="Normal"/>
                          <w:pBdr>
                            <w:bottom w:val="single" w:sz="4" w:space="1" w:color="000000"/>
                          </w:pBdr>
                          <w:spacing w:before="0" w:after="0"/>
                          <w:jc w:val="end"/>
                          <w:rPr>
                            <w:rStyle w:val="SubtleEmphasis"/>
                          </w:rPr>
                        </w:pPr>
                        <w:r>
                          <w:rPr>
                            <w:rStyle w:val="SubtleEmphasis"/>
                          </w:rPr>
                          <w:t>Soft Skills</w:t>
                        </w:r>
                      </w:p>
                      <w:p>
                        <w:pPr>
                          <w:pStyle w:val="BullettedText"/>
                          <w:numPr>
                            <w:ilvl w:val="0"/>
                            <w:numId w:val="4"/>
                          </w:numPr>
                          <w:ind w:hanging="360" w:start="360"/>
                          <w:rPr/>
                        </w:pPr>
                        <w:r>
                          <w:rPr/>
                          <w:t>Exceptional Communication Skills</w:t>
                        </w:r>
                      </w:p>
                      <w:p>
                        <w:pPr>
                          <w:pStyle w:val="BullettedText"/>
                          <w:numPr>
                            <w:ilvl w:val="0"/>
                            <w:numId w:val="4"/>
                          </w:numPr>
                          <w:ind w:hanging="360" w:start="360"/>
                          <w:rPr/>
                        </w:pPr>
                        <w:r>
                          <w:rPr/>
                          <w:t xml:space="preserve">Extensive Financial Services and  Healthcare industry experience </w:t>
                        </w:r>
                      </w:p>
                      <w:p>
                        <w:pPr>
                          <w:pStyle w:val="BullettedText"/>
                          <w:numPr>
                            <w:ilvl w:val="0"/>
                            <w:numId w:val="4"/>
                          </w:numPr>
                          <w:ind w:hanging="360" w:start="360"/>
                          <w:rPr/>
                        </w:pPr>
                        <w:r>
                          <w:rPr/>
                          <w:t>Certified PMP</w:t>
                        </w:r>
                      </w:p>
                      <w:p>
                        <w:pPr>
                          <w:pStyle w:val="Normal"/>
                          <w:pBdr>
                            <w:bottom w:val="single" w:sz="4" w:space="1" w:color="000000"/>
                          </w:pBdr>
                          <w:spacing w:before="0" w:after="0"/>
                          <w:jc w:val="end"/>
                          <w:rPr>
                            <w:rStyle w:val="SubtleEmphasis"/>
                          </w:rPr>
                        </w:pPr>
                        <w:r>
                          <w:rPr>
                            <w:rStyle w:val="SubtleEmphasis"/>
                          </w:rPr>
                          <w:t>Education</w:t>
                        </w:r>
                      </w:p>
                      <w:p>
                        <w:pPr>
                          <w:pStyle w:val="BullettedText"/>
                          <w:numPr>
                            <w:ilvl w:val="0"/>
                            <w:numId w:val="3"/>
                          </w:numPr>
                          <w:ind w:hanging="360" w:start="360"/>
                          <w:rPr/>
                        </w:pPr>
                        <w:r>
                          <w:rPr>
                            <w:b/>
                          </w:rPr>
                          <w:t>PMI.ORG PMP</w:t>
                        </w:r>
                        <w:r>
                          <w:rPr/>
                          <w:t xml:space="preserve"> Certification (PMP ID 1816575)</w:t>
                        </w:r>
                      </w:p>
                      <w:p>
                        <w:pPr>
                          <w:pStyle w:val="BullettedText"/>
                          <w:numPr>
                            <w:ilvl w:val="0"/>
                            <w:numId w:val="3"/>
                          </w:numPr>
                          <w:ind w:hanging="360" w:start="360"/>
                          <w:rPr/>
                        </w:pPr>
                        <w:r>
                          <w:rPr>
                            <w:b/>
                          </w:rPr>
                          <w:t>Microsoft Partner Network</w:t>
                        </w:r>
                        <w:r>
                          <w:rPr/>
                          <w:t xml:space="preserve"> Member </w:t>
                        </w:r>
                      </w:p>
                      <w:p>
                        <w:pPr>
                          <w:pStyle w:val="BullettedText"/>
                          <w:numPr>
                            <w:ilvl w:val="0"/>
                            <w:numId w:val="3"/>
                          </w:numPr>
                          <w:ind w:hanging="360" w:start="360"/>
                          <w:rPr/>
                        </w:pPr>
                        <w:r>
                          <w:rPr>
                            <w:b/>
                          </w:rPr>
                          <w:t>Rutgers University</w:t>
                        </w:r>
                        <w:r>
                          <w:rPr/>
                          <w:t>: MBA coursework</w:t>
                        </w:r>
                      </w:p>
                      <w:p>
                        <w:pPr>
                          <w:pStyle w:val="BullettedText"/>
                          <w:numPr>
                            <w:ilvl w:val="0"/>
                            <w:numId w:val="3"/>
                          </w:numPr>
                          <w:ind w:hanging="360" w:start="360"/>
                          <w:rPr/>
                        </w:pPr>
                        <w:r>
                          <w:rPr>
                            <w:b/>
                          </w:rPr>
                          <w:t>New York University</w:t>
                        </w:r>
                        <w:r>
                          <w:rPr/>
                          <w:t>: IT Certificates</w:t>
                        </w:r>
                      </w:p>
                      <w:p>
                        <w:pPr>
                          <w:pStyle w:val="BullettedText"/>
                          <w:numPr>
                            <w:ilvl w:val="0"/>
                            <w:numId w:val="3"/>
                          </w:numPr>
                          <w:ind w:hanging="360" w:start="360"/>
                          <w:rPr/>
                        </w:pPr>
                        <w:r>
                          <w:rPr>
                            <w:b/>
                          </w:rPr>
                          <w:t>Fordham University</w:t>
                        </w:r>
                        <w:r>
                          <w:rPr/>
                          <w:t>: BS Marketing Management; Information Technology Minor; Cum Laude honors</w:t>
                        </w:r>
                      </w:p>
                    </w:txbxContent>
                  </v:textbox>
                  <w10:wrap type="square"/>
                </v:rect>
                <v:rect id="shape_0" ID="Rectangle 3" path="m0,0l-2147483645,0l-2147483645,-2147483646l0,-2147483646xe" fillcolor="#44546a" stroked="f" o:allowincell="f" style="position:absolute;left:489;top:792;width:289;height:14255;mso-wrap-style:none;v-text-anchor:middle;mso-position-horizontal-relative:page;mso-position-vertical:center;mso-position-vertical-relative:page">
                  <v:fill o:detectmouseclick="t" type="solid" color2="#bbab95"/>
                  <v:stroke color="#3465a4" weight="12600" joinstyle="miter" endcap="flat"/>
                  <w10:wrap type="square"/>
                </v:rect>
                <v:shapetype id="_x0000_t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ID="Pentagon 4" path="m0,0l-2147483639,0l-2147483633,-2147483635l-2147483639,-2147483634l0,-2147483634xe" fillcolor="#a8abb2" stroked="f" o:allowincell="f" style="position:absolute;left:489;top:1353;width:3803;height:662;mso-wrap-style:square;v-text-anchor:middle;mso-position-horizontal-relative:page;mso-position-vertical:center;mso-position-vertical-relative:page" type="_x0000_t15">
                  <v:fill o:detectmouseclick="t" type="solid" color2="#57544d"/>
                  <v:stroke color="#3465a4" weight="12600" joinstyle="miter" endcap="flat"/>
                  <v:textbox>
                    <w:txbxContent>
                      <w:p>
                        <w:pPr>
                          <w:pStyle w:val="NoSpacing"/>
                          <w:shd w:val="clear" w:color="auto" w:fill="A8ABB2"/>
                          <w:rPr>
                            <w:rFonts w:eastAsia="" w:cs="Calibri" w:cstheme="minorHAnsi" w:eastAsiaTheme="majorEastAsia"/>
                            <w:b/>
                            <w:color w:themeColor="background1" w:val="FFFFFF"/>
                            <w:sz w:val="28"/>
                            <w:szCs w:val="28"/>
                          </w:rPr>
                        </w:pPr>
                        <w:r>
                          <w:rPr>
                            <w:rFonts w:eastAsia="" w:cs="Calibri" w:cstheme="minorHAnsi" w:eastAsiaTheme="majorEastAsia"/>
                            <w:b/>
                            <w:color w:themeColor="background1" w:val="FFFFFF"/>
                            <w:sz w:val="28"/>
                            <w:szCs w:val="28"/>
                          </w:rPr>
                          <w:t>Alex E. Luyando, PMP</w:t>
                        </w:r>
                      </w:p>
                    </w:txbxContent>
                  </v:textbox>
                  <w10:wrap type="square"/>
                </v:shape>
              </v:group>
            </w:pict>
          </mc:Fallback>
        </mc:AlternateContent>
      </w:r>
      <w:r>
        <w:rPr/>
        <w:t>PROFILE STATEMENT</w:t>
      </w:r>
    </w:p>
    <w:p>
      <w:pPr>
        <w:pStyle w:val="Normal"/>
        <w:rPr/>
      </w:pPr>
      <w:r>
        <w:rPr/>
        <w:t>Accomplished IT professional with extensive experience in Visual FoxPro database application development, IT software project management, business requirements gathering, analysis, reverse engineering of legacy applications, technical and project documentation, thought leadership and strategic planning. Demonstrated accomplishments in planning and directing projects, analyzing and developing complex business applications, understanding and managing existing production applications, and managing and mentoring staff. Extensive experience in all SDLC phases, Waterfall, and Agile project methodologies. Noted for the ability to solve complex business problems.</w:t>
      </w:r>
    </w:p>
    <w:p>
      <w:pPr>
        <w:pStyle w:val="Normal"/>
        <w:rPr/>
      </w:pPr>
      <w:r>
        <w:rPr/>
        <w:t xml:space="preserve">Insightful developer of new applications and skilled at understanding and enhancing existing applications. Exceptional project management and organizational skills with ability to manage large, complex projects while maintaining control over time, cost, and quality (aka, “triple-constraints”). </w:t>
      </w:r>
    </w:p>
    <w:p>
      <w:pPr>
        <w:pStyle w:val="Normal"/>
        <w:rPr/>
      </w:pPr>
      <w:r>
        <w:rPr/>
        <w:t xml:space="preserve">Thrives in an environment where knowledge, effort and determination can make a difference. Highly-organized with exceptional communication skills and a reputation for maintaining unrelenting focus on overall organizational and business objectives. A creative thinker and a significant “outside-the-box” mindset. </w:t>
      </w:r>
    </w:p>
    <w:p>
      <w:pPr>
        <w:pStyle w:val="IntenseQuote"/>
        <w:shd w:val="clear" w:color="auto" w:fill="A8ABB2"/>
        <w:rPr/>
      </w:pPr>
      <w:r>
        <w:rPr/>
        <w:t>CAREER HIGHLIGHTS</w:t>
      </w:r>
    </w:p>
    <w:p>
      <w:pPr>
        <w:pStyle w:val="BullettedText"/>
        <w:numPr>
          <w:ilvl w:val="0"/>
          <w:numId w:val="1"/>
        </w:numPr>
        <w:spacing w:before="0" w:after="40"/>
        <w:rPr/>
      </w:pPr>
      <w:r>
        <w:rPr/>
        <w:t xml:space="preserve"> </w:t>
      </w:r>
      <w:r>
        <w:rPr/>
        <w:t>Assumed technical and management responsibility of the New York State Medicaid Financial Management Tracking System (MFMTS – FoxPro) application, which handles $1.5 Billion weekly.</w:t>
      </w:r>
    </w:p>
    <w:p>
      <w:pPr>
        <w:pStyle w:val="BullettedText"/>
        <w:numPr>
          <w:ilvl w:val="0"/>
          <w:numId w:val="1"/>
        </w:numPr>
        <w:spacing w:before="0" w:after="40"/>
        <w:rPr/>
      </w:pPr>
      <w:r>
        <w:rPr/>
        <w:t xml:space="preserve"> </w:t>
      </w:r>
      <w:r>
        <w:rPr/>
        <w:t xml:space="preserve">Multiple reverse engineering and migration projects of mission-critical FoxPro applications spanning several technologies and in varying roles. </w:t>
      </w:r>
    </w:p>
    <w:p>
      <w:pPr>
        <w:pStyle w:val="BullettedText"/>
        <w:numPr>
          <w:ilvl w:val="0"/>
          <w:numId w:val="1"/>
        </w:numPr>
        <w:spacing w:before="0" w:after="40"/>
        <w:rPr/>
      </w:pPr>
      <w:r>
        <w:rPr/>
        <w:t xml:space="preserve"> </w:t>
      </w:r>
      <w:r>
        <w:rPr/>
        <w:t xml:space="preserve">Designed and developed the main Visual FoxPro database application that allowed Mobile Diagnostic Services, Inc. to double revenue while reducing staff size and expenses in the healthcare services industry. The application’s object-oriented design allowed for greater scalability and reduced maintenance costs. This application was developed to automate 24/7 manual operations in a time- and data-critical environment and ran daily from 1992 until the firm was purchased in 2016. </w:t>
      </w:r>
    </w:p>
    <w:p>
      <w:pPr>
        <w:pStyle w:val="BullettedText"/>
        <w:numPr>
          <w:ilvl w:val="0"/>
          <w:numId w:val="1"/>
        </w:numPr>
        <w:spacing w:before="0" w:after="40"/>
        <w:rPr/>
      </w:pPr>
      <w:r>
        <mc:AlternateContent>
          <mc:Choice Requires="wps">
            <w:drawing>
              <wp:anchor behindDoc="0" distT="11430" distB="39370" distL="125095" distR="146050" simplePos="0" locked="0" layoutInCell="0" allowOverlap="1" relativeHeight="5" wp14:anchorId="27EAA94C">
                <wp:simplePos x="0" y="0"/>
                <wp:positionH relativeFrom="column">
                  <wp:posOffset>2596515</wp:posOffset>
                </wp:positionH>
                <wp:positionV relativeFrom="page">
                  <wp:posOffset>8353425</wp:posOffset>
                </wp:positionV>
                <wp:extent cx="4535170" cy="1174750"/>
                <wp:effectExtent l="27305" t="27305" r="80645" b="80645"/>
                <wp:wrapSquare wrapText="bothSides"/>
                <wp:docPr id="5" name="Text Box 5"/>
                <a:graphic xmlns:a="http://schemas.openxmlformats.org/drawingml/2006/main">
                  <a:graphicData uri="http://schemas.microsoft.com/office/word/2010/wordprocessingShape">
                    <wps:wsp>
                      <wps:cNvSpPr/>
                      <wps:spPr>
                        <a:xfrm>
                          <a:off x="0" y="0"/>
                          <a:ext cx="4535280" cy="1174680"/>
                        </a:xfrm>
                        <a:prstGeom prst="rect">
                          <a:avLst/>
                        </a:prstGeom>
                        <a:solidFill>
                          <a:schemeClr val="lt1"/>
                        </a:solidFill>
                        <a:ln w="6350">
                          <a:solidFill>
                            <a:srgbClr val="000000"/>
                          </a:solidFill>
                          <a:round/>
                        </a:ln>
                        <a:effectLst>
                          <a:outerShdw algn="tl" blurRad="50760" dir="2700000" dist="37674" rotWithShape="0">
                            <a:srgbClr val="000000">
                              <a:alpha val="40000"/>
                            </a:srgbClr>
                          </a:outerShdw>
                        </a:effectLst>
                      </wps:spPr>
                      <wps:style>
                        <a:lnRef idx="0"/>
                        <a:fillRef idx="0"/>
                        <a:effectRef idx="0"/>
                        <a:fontRef idx="minor"/>
                      </wps:style>
                      <wps:txbx>
                        <w:txbxContent>
                          <w:p>
                            <w:pPr>
                              <w:pStyle w:val="FrameContentsuser"/>
                              <w:tabs>
                                <w:tab w:val="clear" w:pos="720"/>
                                <w:tab w:val="left" w:pos="1800" w:leader="dot"/>
                                <w:tab w:val="left" w:pos="3420" w:leader="none"/>
                                <w:tab w:val="left" w:pos="5285" w:leader="dot"/>
                              </w:tabs>
                              <w:spacing w:before="0" w:after="0"/>
                              <w:rPr/>
                            </w:pPr>
                            <w:r>
                              <w:rPr>
                                <w:color w:val="000000"/>
                              </w:rPr>
                              <w:t>FoxPro</w:t>
                              <w:tab/>
                            </w:r>
                            <w:r>
                              <w:rPr>
                                <w:rFonts w:cs="Segoe UI Symbol" w:ascii="Segoe UI Symbol" w:hAnsi="Segoe UI Symbol"/>
                                <w:color w:val="000000"/>
                                <w:lang w:eastAsia="ja-JP"/>
                              </w:rPr>
                              <w:t>★★★★★</w:t>
                            </w:r>
                            <w:r>
                              <w:rPr>
                                <w:color w:val="000000"/>
                                <w:sz w:val="28"/>
                                <w:szCs w:val="28"/>
                              </w:rPr>
                              <w:t xml:space="preserve"> </w:t>
                              <w:tab/>
                            </w:r>
                            <w:r>
                              <w:rPr>
                                <w:color w:val="000000"/>
                              </w:rPr>
                              <w:t>New Development</w:t>
                              <w:tab/>
                            </w:r>
                            <w:r>
                              <w:rPr>
                                <w:rFonts w:cs="Segoe UI Symbol" w:ascii="Segoe UI Symbol" w:hAnsi="Segoe UI Symbol"/>
                                <w:color w:val="000000"/>
                                <w:lang w:eastAsia="ja-JP"/>
                              </w:rPr>
                              <w:t>★★★★★</w:t>
                            </w:r>
                          </w:p>
                          <w:p>
                            <w:pPr>
                              <w:pStyle w:val="FrameContentsuser"/>
                              <w:tabs>
                                <w:tab w:val="clear" w:pos="720"/>
                                <w:tab w:val="left" w:pos="1800" w:leader="dot"/>
                                <w:tab w:val="left" w:pos="3420" w:leader="none"/>
                                <w:tab w:val="left" w:pos="5285" w:leader="dot"/>
                              </w:tabs>
                              <w:spacing w:before="0" w:after="0"/>
                              <w:rPr/>
                            </w:pPr>
                            <w:r>
                              <w:rPr>
                                <w:color w:val="000000"/>
                              </w:rPr>
                              <w:t>Visual FoxPro</w:t>
                              <w:tab/>
                            </w:r>
                            <w:r>
                              <w:rPr>
                                <w:rFonts w:cs="Segoe UI Symbol" w:ascii="Segoe UI Symbol" w:hAnsi="Segoe UI Symbol"/>
                                <w:color w:val="000000"/>
                                <w:lang w:eastAsia="ja-JP"/>
                              </w:rPr>
                              <w:t>★★★★★</w:t>
                            </w:r>
                            <w:r>
                              <w:rPr>
                                <w:color w:val="000000"/>
                                <w:sz w:val="28"/>
                                <w:szCs w:val="28"/>
                              </w:rPr>
                              <w:tab/>
                            </w:r>
                            <w:r>
                              <w:rPr>
                                <w:color w:val="000000"/>
                              </w:rPr>
                              <w:t>Maintenance</w:t>
                              <w:tab/>
                            </w:r>
                            <w:r>
                              <w:rPr>
                                <w:rFonts w:cs="Segoe UI Symbol" w:ascii="Segoe UI Symbol" w:hAnsi="Segoe UI Symbol"/>
                                <w:color w:val="000000"/>
                                <w:lang w:eastAsia="ja-JP"/>
                              </w:rPr>
                              <w:t>★★★★★</w:t>
                            </w:r>
                          </w:p>
                          <w:p>
                            <w:pPr>
                              <w:pStyle w:val="FrameContentsuser"/>
                              <w:tabs>
                                <w:tab w:val="clear" w:pos="720"/>
                                <w:tab w:val="left" w:pos="1800" w:leader="dot"/>
                                <w:tab w:val="left" w:pos="3420" w:leader="none"/>
                                <w:tab w:val="left" w:pos="5285" w:leader="dot"/>
                              </w:tabs>
                              <w:spacing w:before="0" w:after="0"/>
                              <w:rPr/>
                            </w:pPr>
                            <w:r>
                              <w:rPr>
                                <w:color w:val="000000"/>
                              </w:rPr>
                              <w:t>Proceedural Code</w:t>
                              <w:tab/>
                            </w:r>
                            <w:r>
                              <w:rPr>
                                <w:rFonts w:cs="Segoe UI Symbol" w:ascii="Segoe UI Symbol" w:hAnsi="Segoe UI Symbol"/>
                                <w:color w:val="000000"/>
                                <w:lang w:eastAsia="ja-JP"/>
                              </w:rPr>
                              <w:t>★★★★★</w:t>
                            </w:r>
                            <w:r>
                              <w:rPr>
                                <w:color w:val="000000"/>
                                <w:sz w:val="28"/>
                                <w:szCs w:val="28"/>
                              </w:rPr>
                              <w:t xml:space="preserve"> </w:t>
                              <w:tab/>
                            </w:r>
                            <w:r>
                              <w:rPr>
                                <w:color w:val="000000"/>
                              </w:rPr>
                              <w:t>Rev. Engineering</w:t>
                              <w:tab/>
                            </w:r>
                            <w:r>
                              <w:rPr>
                                <w:rFonts w:cs="Segoe UI Symbol" w:ascii="Segoe UI Symbol" w:hAnsi="Segoe UI Symbol"/>
                                <w:color w:val="000000"/>
                                <w:lang w:eastAsia="ja-JP"/>
                              </w:rPr>
                              <w:t>★★★★★</w:t>
                            </w:r>
                          </w:p>
                          <w:p>
                            <w:pPr>
                              <w:pStyle w:val="FrameContentsuser"/>
                              <w:tabs>
                                <w:tab w:val="clear" w:pos="720"/>
                                <w:tab w:val="left" w:pos="1800" w:leader="dot"/>
                                <w:tab w:val="left" w:pos="3420" w:leader="none"/>
                                <w:tab w:val="left" w:pos="5285" w:leader="dot"/>
                              </w:tabs>
                              <w:spacing w:before="0" w:after="0"/>
                              <w:rPr/>
                            </w:pPr>
                            <w:r>
                              <w:rPr>
                                <w:color w:val="000000"/>
                              </w:rPr>
                              <w:t>OOP</w:t>
                              <w:tab/>
                            </w:r>
                            <w:r>
                              <w:rPr>
                                <w:rFonts w:cs="Segoe UI Symbol" w:ascii="Segoe UI Symbol" w:hAnsi="Segoe UI Symbol"/>
                                <w:color w:val="000000"/>
                                <w:lang w:eastAsia="ja-JP"/>
                              </w:rPr>
                              <w:t>★★★★★</w:t>
                            </w:r>
                            <w:r>
                              <w:rPr>
                                <w:color w:val="000000"/>
                                <w:sz w:val="28"/>
                                <w:szCs w:val="28"/>
                              </w:rPr>
                              <w:t xml:space="preserve"> </w:t>
                              <w:tab/>
                            </w:r>
                            <w:r>
                              <w:rPr>
                                <w:color w:val="000000"/>
                              </w:rPr>
                              <w:t>SQL Server</w:t>
                              <w:tab/>
                            </w:r>
                            <w:r>
                              <w:rPr>
                                <w:rFonts w:cs="Segoe UI Symbol" w:ascii="Segoe UI Symbol" w:hAnsi="Segoe UI Symbol"/>
                                <w:color w:val="000000"/>
                                <w:lang w:eastAsia="ja-JP"/>
                              </w:rPr>
                              <w:t>★★★★</w:t>
                            </w:r>
                            <w:r>
                              <w:rPr>
                                <w:rFonts w:eastAsia="MS Mincho" w:cs="Segoe UI Symbol" w:ascii="Segoe UI Symbol" w:hAnsi="Segoe UI Symbol"/>
                                <w:color w:val="000000"/>
                              </w:rPr>
                              <w:t>☆</w:t>
                            </w:r>
                          </w:p>
                          <w:p>
                            <w:pPr>
                              <w:pStyle w:val="FrameContentsuser"/>
                              <w:tabs>
                                <w:tab w:val="clear" w:pos="720"/>
                                <w:tab w:val="left" w:pos="1800" w:leader="dot"/>
                                <w:tab w:val="left" w:pos="3420" w:leader="none"/>
                                <w:tab w:val="left" w:pos="5285" w:leader="dot"/>
                              </w:tabs>
                              <w:spacing w:before="0" w:after="0"/>
                              <w:rPr/>
                            </w:pPr>
                            <w:r>
                              <w:rPr>
                                <w:color w:val="000000"/>
                              </w:rPr>
                              <w:t xml:space="preserve">Interop </w:t>
                              <w:tab/>
                            </w:r>
                            <w:r>
                              <w:rPr>
                                <w:rFonts w:cs="Segoe UI Symbol" w:ascii="Segoe UI Symbol" w:hAnsi="Segoe UI Symbol"/>
                                <w:color w:val="000000"/>
                                <w:lang w:eastAsia="ja-JP"/>
                              </w:rPr>
                              <w:t>★★★★</w:t>
                            </w:r>
                            <w:r>
                              <w:rPr>
                                <w:rFonts w:eastAsia="MS Mincho" w:cs="Segoe UI Symbol" w:ascii="Segoe UI Symbol" w:hAnsi="Segoe UI Symbol"/>
                                <w:color w:val="000000"/>
                              </w:rPr>
                              <w:t>☆</w:t>
                            </w:r>
                            <w:r>
                              <w:rPr>
                                <w:color w:val="000000"/>
                                <w:sz w:val="28"/>
                                <w:szCs w:val="28"/>
                              </w:rPr>
                              <w:tab/>
                            </w:r>
                            <w:r>
                              <w:rPr>
                                <w:color w:val="000000"/>
                              </w:rPr>
                              <w:t>Project Mgmt.</w:t>
                              <w:tab/>
                            </w:r>
                            <w:r>
                              <w:rPr>
                                <w:rFonts w:cs="Segoe UI Symbol" w:ascii="Segoe UI Symbol" w:hAnsi="Segoe UI Symbol"/>
                                <w:color w:val="000000"/>
                                <w:lang w:eastAsia="ja-JP"/>
                              </w:rPr>
                              <w:t>★★★★★</w:t>
                            </w:r>
                          </w:p>
                        </w:txbxContent>
                      </wps:txbx>
                      <wps:bodyPr anchor="t">
                        <a:prstTxWarp prst="textNoShape"/>
                        <a:noAutofit/>
                      </wps:bodyPr>
                    </wps:wsp>
                  </a:graphicData>
                </a:graphic>
              </wp:anchor>
            </w:drawing>
          </mc:Choice>
          <mc:Fallback>
            <w:pict>
              <v:rect id="shape_0" ID="Text Box 5" path="m0,0l-2147483645,0l-2147483645,-2147483646l0,-2147483646xe" fillcolor="white" stroked="t" o:allowincell="f" style="position:absolute;margin-left:204.45pt;margin-top:657.75pt;width:357.05pt;height:92.45pt;mso-wrap-style:square;v-text-anchor:top;mso-position-vertical-relative:page" wp14:anchorId="27EAA94C">
                <v:fill o:detectmouseclick="t" type="solid" color2="black"/>
                <v:stroke color="black" weight="6480" joinstyle="round" endcap="flat"/>
                <v:shadow on="t" obscured="f" color="black"/>
                <v:textbox>
                  <w:txbxContent>
                    <w:p>
                      <w:pPr>
                        <w:pStyle w:val="FrameContentsuser"/>
                        <w:tabs>
                          <w:tab w:val="clear" w:pos="720"/>
                          <w:tab w:val="left" w:pos="1800" w:leader="dot"/>
                          <w:tab w:val="left" w:pos="3420" w:leader="none"/>
                          <w:tab w:val="left" w:pos="5285" w:leader="dot"/>
                        </w:tabs>
                        <w:spacing w:before="0" w:after="0"/>
                        <w:rPr/>
                      </w:pPr>
                      <w:r>
                        <w:rPr>
                          <w:color w:val="000000"/>
                        </w:rPr>
                        <w:t>FoxPro</w:t>
                        <w:tab/>
                      </w:r>
                      <w:r>
                        <w:rPr>
                          <w:rFonts w:cs="Segoe UI Symbol" w:ascii="Segoe UI Symbol" w:hAnsi="Segoe UI Symbol"/>
                          <w:color w:val="000000"/>
                          <w:lang w:eastAsia="ja-JP"/>
                        </w:rPr>
                        <w:t>★★★★★</w:t>
                      </w:r>
                      <w:r>
                        <w:rPr>
                          <w:color w:val="000000"/>
                          <w:sz w:val="28"/>
                          <w:szCs w:val="28"/>
                        </w:rPr>
                        <w:t xml:space="preserve"> </w:t>
                        <w:tab/>
                      </w:r>
                      <w:r>
                        <w:rPr>
                          <w:color w:val="000000"/>
                        </w:rPr>
                        <w:t>New Development</w:t>
                        <w:tab/>
                      </w:r>
                      <w:r>
                        <w:rPr>
                          <w:rFonts w:cs="Segoe UI Symbol" w:ascii="Segoe UI Symbol" w:hAnsi="Segoe UI Symbol"/>
                          <w:color w:val="000000"/>
                          <w:lang w:eastAsia="ja-JP"/>
                        </w:rPr>
                        <w:t>★★★★★</w:t>
                      </w:r>
                    </w:p>
                    <w:p>
                      <w:pPr>
                        <w:pStyle w:val="FrameContentsuser"/>
                        <w:tabs>
                          <w:tab w:val="clear" w:pos="720"/>
                          <w:tab w:val="left" w:pos="1800" w:leader="dot"/>
                          <w:tab w:val="left" w:pos="3420" w:leader="none"/>
                          <w:tab w:val="left" w:pos="5285" w:leader="dot"/>
                        </w:tabs>
                        <w:spacing w:before="0" w:after="0"/>
                        <w:rPr/>
                      </w:pPr>
                      <w:r>
                        <w:rPr>
                          <w:color w:val="000000"/>
                        </w:rPr>
                        <w:t>Visual FoxPro</w:t>
                        <w:tab/>
                      </w:r>
                      <w:r>
                        <w:rPr>
                          <w:rFonts w:cs="Segoe UI Symbol" w:ascii="Segoe UI Symbol" w:hAnsi="Segoe UI Symbol"/>
                          <w:color w:val="000000"/>
                          <w:lang w:eastAsia="ja-JP"/>
                        </w:rPr>
                        <w:t>★★★★★</w:t>
                      </w:r>
                      <w:r>
                        <w:rPr>
                          <w:color w:val="000000"/>
                          <w:sz w:val="28"/>
                          <w:szCs w:val="28"/>
                        </w:rPr>
                        <w:tab/>
                      </w:r>
                      <w:r>
                        <w:rPr>
                          <w:color w:val="000000"/>
                        </w:rPr>
                        <w:t>Maintenance</w:t>
                        <w:tab/>
                      </w:r>
                      <w:r>
                        <w:rPr>
                          <w:rFonts w:cs="Segoe UI Symbol" w:ascii="Segoe UI Symbol" w:hAnsi="Segoe UI Symbol"/>
                          <w:color w:val="000000"/>
                          <w:lang w:eastAsia="ja-JP"/>
                        </w:rPr>
                        <w:t>★★★★★</w:t>
                      </w:r>
                    </w:p>
                    <w:p>
                      <w:pPr>
                        <w:pStyle w:val="FrameContentsuser"/>
                        <w:tabs>
                          <w:tab w:val="clear" w:pos="720"/>
                          <w:tab w:val="left" w:pos="1800" w:leader="dot"/>
                          <w:tab w:val="left" w:pos="3420" w:leader="none"/>
                          <w:tab w:val="left" w:pos="5285" w:leader="dot"/>
                        </w:tabs>
                        <w:spacing w:before="0" w:after="0"/>
                        <w:rPr/>
                      </w:pPr>
                      <w:r>
                        <w:rPr>
                          <w:color w:val="000000"/>
                        </w:rPr>
                        <w:t>Proceedural Code</w:t>
                        <w:tab/>
                      </w:r>
                      <w:r>
                        <w:rPr>
                          <w:rFonts w:cs="Segoe UI Symbol" w:ascii="Segoe UI Symbol" w:hAnsi="Segoe UI Symbol"/>
                          <w:color w:val="000000"/>
                          <w:lang w:eastAsia="ja-JP"/>
                        </w:rPr>
                        <w:t>★★★★★</w:t>
                      </w:r>
                      <w:r>
                        <w:rPr>
                          <w:color w:val="000000"/>
                          <w:sz w:val="28"/>
                          <w:szCs w:val="28"/>
                        </w:rPr>
                        <w:t xml:space="preserve"> </w:t>
                        <w:tab/>
                      </w:r>
                      <w:r>
                        <w:rPr>
                          <w:color w:val="000000"/>
                        </w:rPr>
                        <w:t>Rev. Engineering</w:t>
                        <w:tab/>
                      </w:r>
                      <w:r>
                        <w:rPr>
                          <w:rFonts w:cs="Segoe UI Symbol" w:ascii="Segoe UI Symbol" w:hAnsi="Segoe UI Symbol"/>
                          <w:color w:val="000000"/>
                          <w:lang w:eastAsia="ja-JP"/>
                        </w:rPr>
                        <w:t>★★★★★</w:t>
                      </w:r>
                    </w:p>
                    <w:p>
                      <w:pPr>
                        <w:pStyle w:val="FrameContentsuser"/>
                        <w:tabs>
                          <w:tab w:val="clear" w:pos="720"/>
                          <w:tab w:val="left" w:pos="1800" w:leader="dot"/>
                          <w:tab w:val="left" w:pos="3420" w:leader="none"/>
                          <w:tab w:val="left" w:pos="5285" w:leader="dot"/>
                        </w:tabs>
                        <w:spacing w:before="0" w:after="0"/>
                        <w:rPr/>
                      </w:pPr>
                      <w:r>
                        <w:rPr>
                          <w:color w:val="000000"/>
                        </w:rPr>
                        <w:t>OOP</w:t>
                        <w:tab/>
                      </w:r>
                      <w:r>
                        <w:rPr>
                          <w:rFonts w:cs="Segoe UI Symbol" w:ascii="Segoe UI Symbol" w:hAnsi="Segoe UI Symbol"/>
                          <w:color w:val="000000"/>
                          <w:lang w:eastAsia="ja-JP"/>
                        </w:rPr>
                        <w:t>★★★★★</w:t>
                      </w:r>
                      <w:r>
                        <w:rPr>
                          <w:color w:val="000000"/>
                          <w:sz w:val="28"/>
                          <w:szCs w:val="28"/>
                        </w:rPr>
                        <w:t xml:space="preserve"> </w:t>
                        <w:tab/>
                      </w:r>
                      <w:r>
                        <w:rPr>
                          <w:color w:val="000000"/>
                        </w:rPr>
                        <w:t>SQL Server</w:t>
                        <w:tab/>
                      </w:r>
                      <w:r>
                        <w:rPr>
                          <w:rFonts w:cs="Segoe UI Symbol" w:ascii="Segoe UI Symbol" w:hAnsi="Segoe UI Symbol"/>
                          <w:color w:val="000000"/>
                          <w:lang w:eastAsia="ja-JP"/>
                        </w:rPr>
                        <w:t>★★★★</w:t>
                      </w:r>
                      <w:r>
                        <w:rPr>
                          <w:rFonts w:eastAsia="MS Mincho" w:cs="Segoe UI Symbol" w:ascii="Segoe UI Symbol" w:hAnsi="Segoe UI Symbol"/>
                          <w:color w:val="000000"/>
                        </w:rPr>
                        <w:t>☆</w:t>
                      </w:r>
                    </w:p>
                    <w:p>
                      <w:pPr>
                        <w:pStyle w:val="FrameContentsuser"/>
                        <w:tabs>
                          <w:tab w:val="clear" w:pos="720"/>
                          <w:tab w:val="left" w:pos="1800" w:leader="dot"/>
                          <w:tab w:val="left" w:pos="3420" w:leader="none"/>
                          <w:tab w:val="left" w:pos="5285" w:leader="dot"/>
                        </w:tabs>
                        <w:spacing w:before="0" w:after="0"/>
                        <w:rPr/>
                      </w:pPr>
                      <w:r>
                        <w:rPr>
                          <w:color w:val="000000"/>
                        </w:rPr>
                        <w:t xml:space="preserve">Interop </w:t>
                        <w:tab/>
                      </w:r>
                      <w:r>
                        <w:rPr>
                          <w:rFonts w:cs="Segoe UI Symbol" w:ascii="Segoe UI Symbol" w:hAnsi="Segoe UI Symbol"/>
                          <w:color w:val="000000"/>
                          <w:lang w:eastAsia="ja-JP"/>
                        </w:rPr>
                        <w:t>★★★★</w:t>
                      </w:r>
                      <w:r>
                        <w:rPr>
                          <w:rFonts w:eastAsia="MS Mincho" w:cs="Segoe UI Symbol" w:ascii="Segoe UI Symbol" w:hAnsi="Segoe UI Symbol"/>
                          <w:color w:val="000000"/>
                        </w:rPr>
                        <w:t>☆</w:t>
                      </w:r>
                      <w:r>
                        <w:rPr>
                          <w:color w:val="000000"/>
                          <w:sz w:val="28"/>
                          <w:szCs w:val="28"/>
                        </w:rPr>
                        <w:tab/>
                      </w:r>
                      <w:r>
                        <w:rPr>
                          <w:color w:val="000000"/>
                        </w:rPr>
                        <w:t>Project Mgmt.</w:t>
                        <w:tab/>
                      </w:r>
                      <w:r>
                        <w:rPr>
                          <w:rFonts w:cs="Segoe UI Symbol" w:ascii="Segoe UI Symbol" w:hAnsi="Segoe UI Symbol"/>
                          <w:color w:val="000000"/>
                          <w:lang w:eastAsia="ja-JP"/>
                        </w:rPr>
                        <w:t>★★★★★</w:t>
                      </w:r>
                    </w:p>
                  </w:txbxContent>
                </v:textbox>
                <w10:wrap type="square"/>
              </v:rect>
            </w:pict>
          </mc:Fallback>
        </mc:AlternateContent>
      </w:r>
      <w:r>
        <w:rPr/>
        <w:t xml:space="preserve"> </w:t>
      </w:r>
      <w:r>
        <w:rPr/>
        <w:t xml:space="preserve">Converted a major alternative investment (hedge) fund application from a Visual FoxPro backend database to Oracle resulting in greater scalability, reliability and performance. </w:t>
      </w:r>
    </w:p>
    <w:p>
      <w:pPr>
        <w:pStyle w:val="BullettedText"/>
        <w:numPr>
          <w:ilvl w:val="0"/>
          <w:numId w:val="1"/>
        </w:numPr>
        <w:spacing w:before="0" w:after="40"/>
        <w:rPr/>
      </w:pPr>
      <w:r>
        <w:rPr/>
        <w:t xml:space="preserve"> </w:t>
      </w:r>
      <w:r>
        <w:rPr/>
        <w:t xml:space="preserve">(Subsequent to a three-year failed attempt by a third-party consulting firm) analyzed, designed and developed a mission-critical index review application used by a major index provider to manage the composition of over 300,000 equity indices. As part of the one-and-a-half-year project managed cross-functional teams of developers and SMEs across two organizations. </w:t>
      </w:r>
    </w:p>
    <w:p>
      <w:pPr>
        <w:pStyle w:val="BullettedText"/>
        <w:numPr>
          <w:ilvl w:val="0"/>
          <w:numId w:val="1"/>
        </w:numPr>
        <w:spacing w:before="0" w:after="40"/>
        <w:rPr/>
      </w:pPr>
      <w:r>
        <w:rPr/>
        <w:t xml:space="preserve">Assumed responsibility for and stabilized existing out-of-control mission-critical applications at the New York State Department of Health (Medicaid Financial Management), Westdeutsche Landesbank Girozentrale (WestLB) and Princeton Insurance Companies, allowing the firms to reduce development expenses and meet new and changing business, regulatory and governmental demands. </w:t>
      </w:r>
    </w:p>
    <w:p>
      <w:pPr>
        <w:pStyle w:val="BullettedText"/>
        <w:numPr>
          <w:ilvl w:val="0"/>
          <w:numId w:val="1"/>
        </w:numPr>
        <w:spacing w:before="0" w:after="40"/>
        <w:rPr/>
      </w:pPr>
      <w:r>
        <w:rPr/>
        <w:t xml:space="preserve">Ran and participated in several key projects in industries such as banking (personal, institutional and investment), alternative investments (hedge funds), insurance, healthcare, medical, publishing and others. </w:t>
      </w:r>
    </w:p>
    <w:p>
      <w:pPr>
        <w:pStyle w:val="Normal"/>
        <w:rPr/>
      </w:pPr>
      <w:r>
        <w:rPr/>
        <w:tab/>
      </w:r>
    </w:p>
    <w:p>
      <w:pPr>
        <w:pStyle w:val="IntenseQuote"/>
        <w:shd w:val="clear" w:color="auto" w:fill="A8ABB2"/>
        <w:ind w:start="-180"/>
        <w:rPr/>
      </w:pPr>
      <w:r>
        <w:rPr/>
        <w:t>PROFESSIONAL EXPERIENCE</w:t>
      </w:r>
    </w:p>
    <w:p>
      <w:pPr>
        <w:pStyle w:val="Normal"/>
        <w:rPr/>
      </w:pPr>
      <w:r>
        <w:rPr>
          <w:rFonts w:eastAsia="Times New Roman"/>
          <w:b/>
          <w:color w:val="000080"/>
          <w:spacing w:val="10"/>
          <w:szCs w:val="16"/>
          <w:lang w:eastAsia="ar-SA"/>
        </w:rPr>
        <w:t xml:space="preserve">Visual FoxPro Application Development and Management </w:t>
      </w:r>
    </w:p>
    <w:p>
      <w:pPr>
        <w:pStyle w:val="BullettedText"/>
        <w:numPr>
          <w:ilvl w:val="0"/>
          <w:numId w:val="1"/>
        </w:numPr>
        <w:spacing w:before="0" w:after="40"/>
        <w:rPr/>
      </w:pPr>
      <w:r>
        <w:rPr/>
        <w:t xml:space="preserve">Analysis, maintenance and enhancement of the New York State Medicaid Financial Management Tracking System (MFMTS – FoxPro) system, responsible for accounts receivable processing for all Medicaid claims in the State of New York. </w:t>
      </w:r>
    </w:p>
    <w:p>
      <w:pPr>
        <w:pStyle w:val="BullettedText"/>
        <w:numPr>
          <w:ilvl w:val="0"/>
          <w:numId w:val="1"/>
        </w:numPr>
        <w:spacing w:before="0" w:after="40"/>
        <w:rPr/>
      </w:pPr>
      <w:r>
        <w:rPr/>
        <w:t xml:space="preserve">Successfully completed the analysis (including business requirements gathering and user workflow documentation), conceptual design, project management and program development for new custom-designed database applications for a variety of organizations. Systems developed include index composition management, market data (symbology), order entry, shipping, billing and control application, patient service request and medical technician dispatching, placement agency candidates/position matching, database integrity checking and repair, and several system and end-user maintenance applications. Most of these applications resulted in improved business operations and reduced costs, and required management of multi-disciplinary project teams.  </w:t>
      </w:r>
    </w:p>
    <w:p>
      <w:pPr>
        <w:pStyle w:val="BullettedText"/>
        <w:numPr>
          <w:ilvl w:val="0"/>
          <w:numId w:val="1"/>
        </w:numPr>
        <w:spacing w:before="0" w:after="40"/>
        <w:rPr/>
      </w:pPr>
      <w:r>
        <w:rPr/>
        <w:t xml:space="preserve">Demonstrated ability to understand and assume responsibility for existing production applications, leading to improved application stability and enhancement. These applications often were in precarious condition without proper source code control, change control, technical documentation, etc. Immediately introduced various tools and procedures such as source control, formal testing and production change control procedures, Agile task management, peer code review and walk-throughs, and development standards to improve application stability and reduce maintenance costs. </w:t>
      </w:r>
    </w:p>
    <w:p>
      <w:pPr>
        <w:pStyle w:val="BullettedText"/>
        <w:numPr>
          <w:ilvl w:val="0"/>
          <w:numId w:val="1"/>
        </w:numPr>
        <w:spacing w:before="0" w:after="40"/>
        <w:rPr/>
      </w:pPr>
      <w:r>
        <w:rPr/>
        <w:t xml:space="preserve">Database schema design and implementation for mission-critical databases running under Visual FoxPro, Microsoft SQL Server (2000, 2005, 2008, 2012), Oracle and Sybase SQL Server, following best-practices (e.g., Rules of Data Normalization). </w:t>
      </w:r>
    </w:p>
    <w:p>
      <w:pPr>
        <w:pStyle w:val="BullettedText"/>
        <w:numPr>
          <w:ilvl w:val="0"/>
          <w:numId w:val="1"/>
        </w:numPr>
        <w:spacing w:before="0" w:after="40"/>
        <w:rPr/>
      </w:pPr>
      <w:r>
        <w:rPr/>
        <w:t xml:space="preserve">Extensive application migration experience including General Ledger decentralization and conversion of legacy FoxPro databases and applications to Visual FoxPro (OOP), PowerBuilder/Sybase SQL Server, Microsoft SQL Server and Oracle environments. Experience includes departmental as well as corporate scale databases with individual tables supporting over sixty million rows and over 26 Gigs of data space. Total server row counts in the billions and data space in tens of terabytes. </w:t>
      </w:r>
    </w:p>
    <w:p>
      <w:pPr>
        <w:pStyle w:val="BullettedText"/>
        <w:numPr>
          <w:ilvl w:val="0"/>
          <w:numId w:val="1"/>
        </w:numPr>
        <w:spacing w:before="0" w:after="40"/>
        <w:rPr/>
      </w:pPr>
      <w:r>
        <w:rPr/>
        <w:t xml:space="preserve">Extensive experience developing, maintaining and managing production batch operations in both mainframe and desktop/network environments, including the implementation and use of Seagate’s Ashwin Job Scheduling software as well as custom-developed job scheduling sub-systems. </w:t>
      </w:r>
    </w:p>
    <w:p>
      <w:pPr>
        <w:pStyle w:val="BullettedText"/>
        <w:numPr>
          <w:ilvl w:val="0"/>
          <w:numId w:val="1"/>
        </w:numPr>
        <w:spacing w:before="0" w:after="40"/>
        <w:rPr/>
      </w:pPr>
      <w:r>
        <w:rPr/>
        <w:t xml:space="preserve">Design and development of application programs, reusable classes, objects and tools to reduce development cost and improve application stability. Significant Visual Studio .NET and Visual FoxPro OOP experience including the use of the StrataFrame and Visual FoxExpress (OOP n-tier application frameworks). Successful use of Structured Analysis and UML modeling tools and techniques, including data flow, class and sequence diagrams. </w:t>
      </w:r>
    </w:p>
    <w:p>
      <w:pPr>
        <w:pStyle w:val="BullettedText"/>
        <w:numPr>
          <w:ilvl w:val="0"/>
          <w:numId w:val="1"/>
        </w:numPr>
        <w:spacing w:before="0" w:after="40"/>
        <w:rPr/>
      </w:pPr>
      <w:r>
        <w:rPr/>
        <w:t xml:space="preserve">Webmaster responsibilities including full site redesign and database management. </w:t>
      </w:r>
    </w:p>
    <w:p>
      <w:pPr>
        <w:pStyle w:val="BullettedText"/>
        <w:numPr>
          <w:ilvl w:val="0"/>
          <w:numId w:val="1"/>
        </w:numPr>
        <w:spacing w:before="0" w:after="40"/>
        <w:rPr/>
      </w:pPr>
      <w:r>
        <w:rPr/>
        <w:t xml:space="preserve">Extensive experience providing clear and concise application documentation and project artifacts. </w:t>
      </w:r>
    </w:p>
    <w:p>
      <w:pPr>
        <w:pStyle w:val="IntenseQuote"/>
        <w:shd w:val="clear" w:color="auto" w:fill="A8ABB2"/>
        <w:ind w:start="-180"/>
        <w:rPr/>
      </w:pPr>
      <w:r>
        <w:rPr/>
        <w:t>PROFESSIONAL HISTORY</w:t>
      </w:r>
    </w:p>
    <w:p>
      <w:pPr>
        <w:pStyle w:val="CompanyHistory"/>
        <w:rPr/>
      </w:pPr>
      <w:r>
        <w:rPr/>
        <w:t>J.C.N. Associates, L.L.C. (1991 – Present)</w:t>
        <w:tab/>
        <w:t xml:space="preserve">New York / New Jersey </w:t>
      </w:r>
    </w:p>
    <w:p>
      <w:pPr>
        <w:pStyle w:val="ClientHistoryByLine"/>
        <w:rPr/>
      </w:pPr>
      <w:r>
        <w:rPr/>
        <w:t xml:space="preserve">Multiple industries | Roles: Project Manager; Database Application Architect and Developer; Entrepreneur </w:t>
      </w:r>
    </w:p>
    <w:p>
      <w:pPr>
        <w:pStyle w:val="Normal"/>
        <w:tabs>
          <w:tab w:val="clear" w:pos="720"/>
          <w:tab w:val="right" w:pos="10800" w:leader="none"/>
        </w:tabs>
        <w:spacing w:before="0" w:after="0"/>
        <w:ind w:start="360"/>
        <w:rPr>
          <w:sz w:val="20"/>
          <w:szCs w:val="20"/>
        </w:rPr>
      </w:pPr>
      <w:r>
        <w:rPr>
          <w:b/>
          <w:sz w:val="20"/>
          <w:szCs w:val="20"/>
        </w:rPr>
        <w:t>Information Technology Consulting – Database Application Development</w:t>
      </w:r>
    </w:p>
    <w:p>
      <w:pPr>
        <w:pStyle w:val="BullettedText"/>
        <w:numPr>
          <w:ilvl w:val="0"/>
          <w:numId w:val="1"/>
        </w:numPr>
        <w:tabs>
          <w:tab w:val="clear" w:pos="720"/>
          <w:tab w:val="right" w:pos="10800" w:leader="none"/>
        </w:tabs>
        <w:rPr>
          <w:sz w:val="20"/>
          <w:szCs w:val="20"/>
        </w:rPr>
      </w:pPr>
      <w:r>
        <w:rPr>
          <w:sz w:val="20"/>
          <w:szCs w:val="20"/>
        </w:rPr>
        <w:t xml:space="preserve">Senior Project Manager (PMP): PM on all engagements, responsible for delivery of projects on-time and within budget. </w:t>
      </w:r>
    </w:p>
    <w:p>
      <w:pPr>
        <w:pStyle w:val="BullettedText"/>
        <w:numPr>
          <w:ilvl w:val="0"/>
          <w:numId w:val="1"/>
        </w:numPr>
        <w:tabs>
          <w:tab w:val="clear" w:pos="720"/>
          <w:tab w:val="right" w:pos="10800" w:leader="none"/>
        </w:tabs>
        <w:rPr>
          <w:sz w:val="20"/>
          <w:szCs w:val="20"/>
        </w:rPr>
      </w:pPr>
      <w:r>
        <w:rPr>
          <w:sz w:val="20"/>
          <w:szCs w:val="20"/>
        </w:rPr>
        <w:t xml:space="preserve">Microsoft Visual FoxPro Developer: Database application design and development using VFP and various backend databases. </w:t>
      </w:r>
    </w:p>
    <w:p>
      <w:pPr>
        <w:pStyle w:val="CompanyHistory"/>
        <w:rPr/>
      </w:pPr>
      <w:r>
        <w:rPr/>
        <w:t xml:space="preserve">Pioneer Drama Services (2018 – Present) </w:t>
        <w:tab/>
        <w:t>Centennial, Colorado</w:t>
      </w:r>
    </w:p>
    <w:p>
      <w:pPr>
        <w:pStyle w:val="ClientHistoryByLine"/>
        <w:rPr/>
      </w:pPr>
      <w:r>
        <w:rPr/>
        <w:t>Industry: Publishing | Roles: Visual FoxPro Application Developer; Project Manager</w:t>
      </w:r>
    </w:p>
    <w:p>
      <w:pPr>
        <w:pStyle w:val="Normal"/>
        <w:tabs>
          <w:tab w:val="clear" w:pos="720"/>
          <w:tab w:val="right" w:pos="10800" w:leader="none"/>
        </w:tabs>
        <w:spacing w:before="0" w:after="0"/>
        <w:ind w:start="360"/>
        <w:rPr>
          <w:sz w:val="20"/>
          <w:szCs w:val="20"/>
        </w:rPr>
      </w:pPr>
      <w:r>
        <w:rPr>
          <w:b/>
          <w:sz w:val="20"/>
          <w:szCs w:val="20"/>
        </w:rPr>
        <w:t xml:space="preserve">Migration of a Legacy FoxPro Accounting Application </w:t>
      </w:r>
    </w:p>
    <w:p>
      <w:pPr>
        <w:pStyle w:val="BullettedText"/>
        <w:numPr>
          <w:ilvl w:val="0"/>
          <w:numId w:val="1"/>
        </w:numPr>
        <w:tabs>
          <w:tab w:val="clear" w:pos="720"/>
          <w:tab w:val="right" w:pos="10800" w:leader="none"/>
        </w:tabs>
        <w:rPr>
          <w:sz w:val="20"/>
          <w:szCs w:val="20"/>
        </w:rPr>
      </w:pPr>
      <w:r>
        <w:rPr>
          <w:sz w:val="20"/>
          <w:szCs w:val="20"/>
        </w:rPr>
        <w:t xml:space="preserve">Legacy (FoxBASE and FoxPro) code and data analysis and reverse engineering. </w:t>
      </w:r>
    </w:p>
    <w:p>
      <w:pPr>
        <w:pStyle w:val="BullettedText"/>
        <w:numPr>
          <w:ilvl w:val="0"/>
          <w:numId w:val="1"/>
        </w:numPr>
        <w:tabs>
          <w:tab w:val="clear" w:pos="720"/>
          <w:tab w:val="right" w:pos="10800" w:leader="none"/>
        </w:tabs>
        <w:rPr>
          <w:sz w:val="20"/>
          <w:szCs w:val="20"/>
        </w:rPr>
      </w:pPr>
      <w:r>
        <w:rPr>
          <w:sz w:val="20"/>
          <w:szCs w:val="20"/>
        </w:rPr>
        <w:t xml:space="preserve">Design and development of a replacement Object-Oriented Visual FoxExpress-based application with expanded functionality. </w:t>
      </w:r>
    </w:p>
    <w:p>
      <w:pPr>
        <w:pStyle w:val="ClientHistoryByLine"/>
        <w:ind w:start="360"/>
        <w:rPr/>
      </w:pPr>
      <w:r>
        <w:rPr/>
        <w:t>Technologies: Microsoft Visual FoxPro, F1 Technologies Visual FoxExpress, VFPX Open-Source VFP Add-ons, Trello</w:t>
      </w:r>
    </w:p>
    <w:p>
      <w:pPr>
        <w:pStyle w:val="CompanyHistory"/>
        <w:rPr/>
      </w:pPr>
      <w:r>
        <w:rPr/>
        <w:t xml:space="preserve">Zelis (2023 - 2024) </w:t>
        <w:tab/>
        <w:t>Boston, Massachusetts</w:t>
      </w:r>
    </w:p>
    <w:p>
      <w:pPr>
        <w:pStyle w:val="ClientHistoryByLine"/>
        <w:rPr/>
      </w:pPr>
      <w:r>
        <w:rPr/>
        <w:t>Industry: Financial Services | Roles: Visual FoxPro Application Developer</w:t>
      </w:r>
    </w:p>
    <w:p>
      <w:pPr>
        <w:pStyle w:val="Normal"/>
        <w:tabs>
          <w:tab w:val="clear" w:pos="720"/>
          <w:tab w:val="right" w:pos="10800" w:leader="none"/>
        </w:tabs>
        <w:spacing w:before="0" w:after="0"/>
        <w:ind w:start="360"/>
        <w:rPr>
          <w:sz w:val="20"/>
          <w:szCs w:val="20"/>
        </w:rPr>
      </w:pPr>
      <w:r>
        <w:rPr>
          <w:b/>
          <w:sz w:val="20"/>
          <w:szCs w:val="20"/>
        </w:rPr>
        <w:t>Maintenance and enhancement of mission-critical ETL systems and related supporting applications.</w:t>
      </w:r>
    </w:p>
    <w:p>
      <w:pPr>
        <w:pStyle w:val="BullettedText"/>
        <w:numPr>
          <w:ilvl w:val="0"/>
          <w:numId w:val="1"/>
        </w:numPr>
        <w:tabs>
          <w:tab w:val="clear" w:pos="720"/>
          <w:tab w:val="right" w:pos="10800" w:leader="none"/>
        </w:tabs>
        <w:rPr>
          <w:sz w:val="20"/>
          <w:szCs w:val="20"/>
        </w:rPr>
      </w:pPr>
      <w:r>
        <w:rPr>
          <w:sz w:val="20"/>
          <w:szCs w:val="20"/>
        </w:rPr>
        <w:t>Conducted comprehensive review, analysis, documentation, and enhancement of code for mission-critical applications.</w:t>
      </w:r>
    </w:p>
    <w:p>
      <w:pPr>
        <w:pStyle w:val="BullettedText"/>
        <w:numPr>
          <w:ilvl w:val="0"/>
          <w:numId w:val="1"/>
        </w:numPr>
        <w:tabs>
          <w:tab w:val="clear" w:pos="720"/>
          <w:tab w:val="right" w:pos="10800" w:leader="none"/>
        </w:tabs>
        <w:rPr>
          <w:sz w:val="20"/>
          <w:szCs w:val="20"/>
        </w:rPr>
      </w:pPr>
      <w:r>
        <w:rPr>
          <w:sz w:val="20"/>
          <w:szCs w:val="20"/>
        </w:rPr>
        <w:t>Provided essential support to Data Ops and Production Operations, facilitating the seamless loading of new data feeds from healthcare networks.</w:t>
      </w:r>
    </w:p>
    <w:p>
      <w:pPr>
        <w:pStyle w:val="ClientHistoryByLine"/>
        <w:ind w:start="360"/>
        <w:rPr/>
      </w:pPr>
      <w:r>
        <w:rPr/>
        <w:t xml:space="preserve">Technologies: Microsoft Visual FoxPro, JIRA, MS Office, draw.io </w:t>
      </w:r>
    </w:p>
    <w:p>
      <w:pPr>
        <w:pStyle w:val="CompanyHistory"/>
        <w:rPr/>
      </w:pPr>
      <w:r>
        <w:rPr/>
        <w:t xml:space="preserve">CPQi / Manulife / John Hancock (2022) </w:t>
        <w:tab/>
        <w:t>Toronto, Canada</w:t>
      </w:r>
    </w:p>
    <w:p>
      <w:pPr>
        <w:pStyle w:val="ClientHistoryByLine"/>
        <w:rPr/>
      </w:pPr>
      <w:r>
        <w:rPr/>
        <w:t>Industry: Financial Services | Roles: Visual FoxPro Application Developer; Project Manager</w:t>
      </w:r>
    </w:p>
    <w:p>
      <w:pPr>
        <w:pStyle w:val="Normal"/>
        <w:tabs>
          <w:tab w:val="clear" w:pos="720"/>
          <w:tab w:val="right" w:pos="10800" w:leader="none"/>
        </w:tabs>
        <w:spacing w:before="0" w:after="0"/>
        <w:ind w:start="360"/>
        <w:rPr>
          <w:sz w:val="20"/>
          <w:szCs w:val="20"/>
        </w:rPr>
      </w:pPr>
      <w:r>
        <w:rPr>
          <w:b/>
          <w:sz w:val="20"/>
          <w:szCs w:val="20"/>
        </w:rPr>
        <w:t xml:space="preserve">Team Lead / Application Maintenance of a Major Object-Oriented Visual FoxPro Application </w:t>
      </w:r>
    </w:p>
    <w:p>
      <w:pPr>
        <w:pStyle w:val="BullettedText"/>
        <w:numPr>
          <w:ilvl w:val="0"/>
          <w:numId w:val="1"/>
        </w:numPr>
        <w:tabs>
          <w:tab w:val="clear" w:pos="720"/>
          <w:tab w:val="right" w:pos="10800" w:leader="none"/>
        </w:tabs>
        <w:rPr>
          <w:sz w:val="20"/>
          <w:szCs w:val="20"/>
        </w:rPr>
      </w:pPr>
      <w:r>
        <w:rPr>
          <w:sz w:val="20"/>
          <w:szCs w:val="20"/>
        </w:rPr>
        <w:t>Analysis and maintenance of legacy FoxPro for DOS and Visual FoxPro (n-tiered, OOP) applications related to 401(k) products.</w:t>
      </w:r>
    </w:p>
    <w:p>
      <w:pPr>
        <w:pStyle w:val="BullettedText"/>
        <w:numPr>
          <w:ilvl w:val="0"/>
          <w:numId w:val="1"/>
        </w:numPr>
        <w:tabs>
          <w:tab w:val="clear" w:pos="720"/>
          <w:tab w:val="right" w:pos="10800" w:leader="none"/>
        </w:tabs>
        <w:rPr>
          <w:sz w:val="20"/>
          <w:szCs w:val="20"/>
        </w:rPr>
      </w:pPr>
      <w:r>
        <w:rPr>
          <w:sz w:val="20"/>
          <w:szCs w:val="20"/>
        </w:rPr>
        <w:t xml:space="preserve">Identification of and remediation of significant production performance and error-prone code in a very complex online and batch (over 80 nodes) mission-critical system. </w:t>
      </w:r>
    </w:p>
    <w:p>
      <w:pPr>
        <w:pStyle w:val="ClientHistoryByLine"/>
        <w:ind w:start="360"/>
        <w:rPr/>
      </w:pPr>
      <w:r>
        <w:rPr/>
        <w:t>Technologies: Microsoft Visual FoxPro, Microsoft FoxPro for DOS, Team Foundation Server (TFS), JIRA, Azure Dev Ops, Vi</w:t>
      </w:r>
      <w:r>
        <w:rPr/>
        <w:t>s</w:t>
      </w:r>
      <w:r>
        <w:rPr/>
        <w:t xml:space="preserve">io </w:t>
      </w:r>
    </w:p>
    <w:p>
      <w:pPr>
        <w:pStyle w:val="CompanyHistory"/>
        <w:rPr/>
      </w:pPr>
      <w:r>
        <w:rPr/>
        <w:t xml:space="preserve">CoreLogic (2021 – 2022) </w:t>
        <w:tab/>
        <w:t>Irvine, California</w:t>
      </w:r>
    </w:p>
    <w:p>
      <w:pPr>
        <w:pStyle w:val="ClientHistoryByLine"/>
        <w:rPr/>
      </w:pPr>
      <w:r>
        <w:rPr/>
        <w:t>Industry: Financial Services | Roles: Visual FoxPro Application Reverse Engineering Consultant; Team Lead</w:t>
      </w:r>
    </w:p>
    <w:p>
      <w:pPr>
        <w:pStyle w:val="Normal"/>
        <w:tabs>
          <w:tab w:val="clear" w:pos="720"/>
          <w:tab w:val="right" w:pos="10800" w:leader="none"/>
        </w:tabs>
        <w:spacing w:before="0" w:after="0"/>
        <w:ind w:start="360"/>
        <w:rPr>
          <w:sz w:val="20"/>
          <w:szCs w:val="20"/>
        </w:rPr>
      </w:pPr>
      <w:r>
        <w:rPr>
          <w:b/>
          <w:sz w:val="20"/>
          <w:szCs w:val="20"/>
        </w:rPr>
        <w:t xml:space="preserve">Reverse engineering of a Legacy Capital Markets FoxBASE / FoxPro Application </w:t>
      </w:r>
    </w:p>
    <w:p>
      <w:pPr>
        <w:pStyle w:val="BullettedText"/>
        <w:numPr>
          <w:ilvl w:val="0"/>
          <w:numId w:val="1"/>
        </w:numPr>
        <w:tabs>
          <w:tab w:val="clear" w:pos="720"/>
          <w:tab w:val="right" w:pos="10800" w:leader="none"/>
        </w:tabs>
        <w:rPr>
          <w:sz w:val="20"/>
          <w:szCs w:val="20"/>
        </w:rPr>
      </w:pPr>
      <w:bookmarkStart w:id="0" w:name="_Hlk150845044"/>
      <w:r>
        <w:rPr>
          <w:sz w:val="20"/>
          <w:szCs w:val="20"/>
        </w:rPr>
        <w:t xml:space="preserve">Review, analysis, documentation and elaboration of a mission-critical </w:t>
      </w:r>
      <w:bookmarkEnd w:id="0"/>
      <w:r>
        <w:rPr>
          <w:sz w:val="20"/>
          <w:szCs w:val="20"/>
        </w:rPr>
        <w:t xml:space="preserve">Capital Markets (Mortgage Backed Securities) FoxBASE / FoxPro application as part of a three-member team of reverse engineering specialists. </w:t>
      </w:r>
    </w:p>
    <w:p>
      <w:pPr>
        <w:pStyle w:val="BullettedText"/>
        <w:numPr>
          <w:ilvl w:val="0"/>
          <w:numId w:val="1"/>
        </w:numPr>
        <w:tabs>
          <w:tab w:val="clear" w:pos="720"/>
          <w:tab w:val="right" w:pos="10800" w:leader="none"/>
        </w:tabs>
        <w:rPr>
          <w:sz w:val="20"/>
          <w:szCs w:val="20"/>
        </w:rPr>
      </w:pPr>
      <w:r>
        <w:rPr>
          <w:sz w:val="20"/>
          <w:szCs w:val="20"/>
        </w:rPr>
        <w:t xml:space="preserve">Presentation to and support of business analyst and new development team members. </w:t>
      </w:r>
    </w:p>
    <w:p>
      <w:pPr>
        <w:pStyle w:val="ClientHistoryByLine"/>
        <w:ind w:start="360"/>
        <w:rPr/>
      </w:pPr>
      <w:r>
        <w:rPr/>
        <w:t xml:space="preserve">Technologies: Microsoft Visual FoxPro, Microsoft OneNote, Microsoft SharePoint. </w:t>
      </w:r>
    </w:p>
    <w:p>
      <w:pPr>
        <w:pStyle w:val="CompanyHistory"/>
        <w:rPr/>
      </w:pPr>
      <w:r>
        <w:rPr/>
        <w:t>HealingStrong.ORG (2017 – 2018)</w:t>
        <w:tab/>
        <w:t>Worldwide</w:t>
      </w:r>
    </w:p>
    <w:p>
      <w:pPr>
        <w:pStyle w:val="ClientHistoryByLine"/>
        <w:rPr/>
      </w:pPr>
      <w:r>
        <w:rPr/>
        <w:t xml:space="preserve">Industry: Healthcare | Roles: Project Manager; PowerPoint Presentation Designer; Technical Consultant </w:t>
      </w:r>
    </w:p>
    <w:p>
      <w:pPr>
        <w:pStyle w:val="Normal"/>
        <w:tabs>
          <w:tab w:val="clear" w:pos="720"/>
          <w:tab w:val="right" w:pos="10800" w:leader="none"/>
        </w:tabs>
        <w:spacing w:before="0" w:after="0"/>
        <w:ind w:start="360"/>
        <w:rPr>
          <w:sz w:val="20"/>
          <w:szCs w:val="20"/>
        </w:rPr>
      </w:pPr>
      <w:r>
        <w:rPr>
          <w:b/>
          <w:sz w:val="20"/>
          <w:szCs w:val="20"/>
        </w:rPr>
        <w:t>Creation of PowerPoint Presentations for Worldwide Distribution for 501 (c)(3) Non-Profit Organization</w:t>
      </w:r>
    </w:p>
    <w:p>
      <w:pPr>
        <w:pStyle w:val="BullettedText"/>
        <w:numPr>
          <w:ilvl w:val="0"/>
          <w:numId w:val="1"/>
        </w:numPr>
        <w:tabs>
          <w:tab w:val="clear" w:pos="720"/>
          <w:tab w:val="right" w:pos="10800" w:leader="none"/>
        </w:tabs>
        <w:rPr>
          <w:sz w:val="20"/>
          <w:szCs w:val="20"/>
        </w:rPr>
      </w:pPr>
      <w:r>
        <w:rPr>
          <w:sz w:val="20"/>
          <w:szCs w:val="20"/>
        </w:rPr>
        <w:t xml:space="preserve">Create project plan for organization spanning current project as well as future technology projects. </w:t>
      </w:r>
    </w:p>
    <w:p>
      <w:pPr>
        <w:pStyle w:val="BullettedText"/>
        <w:numPr>
          <w:ilvl w:val="0"/>
          <w:numId w:val="1"/>
        </w:numPr>
        <w:tabs>
          <w:tab w:val="clear" w:pos="720"/>
          <w:tab w:val="right" w:pos="10800" w:leader="none"/>
        </w:tabs>
        <w:rPr>
          <w:sz w:val="20"/>
          <w:szCs w:val="20"/>
        </w:rPr>
      </w:pPr>
      <w:r>
        <w:rPr>
          <w:sz w:val="20"/>
          <w:szCs w:val="20"/>
        </w:rPr>
        <w:t xml:space="preserve">Create PowerPoint presentations for a total of twelve “lessons” to be presented to over 70 local groups worldwide. </w:t>
      </w:r>
    </w:p>
    <w:p>
      <w:pPr>
        <w:pStyle w:val="ClientHistoryByLine"/>
        <w:ind w:start="360"/>
        <w:rPr/>
      </w:pPr>
      <w:r>
        <w:rPr/>
        <w:t xml:space="preserve">Technologies: Microsoft PowerPoint, Microsoft Project, Trello </w:t>
      </w:r>
    </w:p>
    <w:p>
      <w:pPr>
        <w:pStyle w:val="CompanyHistory"/>
        <w:rPr/>
      </w:pPr>
      <w:r>
        <w:rPr/>
        <w:t>New York State Office of Children and Family Services (2017 - 2018)</w:t>
        <w:tab/>
        <w:t>Rensselaer, New York</w:t>
      </w:r>
    </w:p>
    <w:p>
      <w:pPr>
        <w:pStyle w:val="ClientHistoryByLine"/>
        <w:rPr/>
      </w:pPr>
      <w:r>
        <w:rPr/>
        <w:t xml:space="preserve">Industry: Human Services | Roles: Project Manager </w:t>
      </w:r>
    </w:p>
    <w:p>
      <w:pPr>
        <w:pStyle w:val="Normal"/>
        <w:tabs>
          <w:tab w:val="clear" w:pos="720"/>
          <w:tab w:val="right" w:pos="10800" w:leader="none"/>
        </w:tabs>
        <w:spacing w:before="0" w:after="0"/>
        <w:ind w:start="360"/>
        <w:rPr>
          <w:b/>
          <w:sz w:val="20"/>
          <w:szCs w:val="20"/>
        </w:rPr>
      </w:pPr>
      <w:r>
        <w:rPr>
          <w:b/>
          <w:sz w:val="20"/>
          <w:szCs w:val="20"/>
        </w:rPr>
        <w:t>Project Management - Libera System 7 Case Management</w:t>
      </w:r>
    </w:p>
    <w:p>
      <w:pPr>
        <w:pStyle w:val="BullettedText"/>
        <w:numPr>
          <w:ilvl w:val="0"/>
          <w:numId w:val="10"/>
        </w:numPr>
        <w:tabs>
          <w:tab w:val="clear" w:pos="720"/>
          <w:tab w:val="right" w:pos="10800" w:leader="none"/>
        </w:tabs>
        <w:spacing w:lineRule="auto" w:line="252"/>
        <w:rPr>
          <w:sz w:val="20"/>
          <w:szCs w:val="20"/>
        </w:rPr>
      </w:pPr>
      <w:r>
        <w:rPr>
          <w:sz w:val="20"/>
          <w:szCs w:val="20"/>
        </w:rPr>
        <w:t xml:space="preserve">Business Solutions | Project and Portfolio Management. </w:t>
      </w:r>
    </w:p>
    <w:p>
      <w:pPr>
        <w:pStyle w:val="BullettedText"/>
        <w:numPr>
          <w:ilvl w:val="0"/>
          <w:numId w:val="11"/>
        </w:numPr>
        <w:tabs>
          <w:tab w:val="clear" w:pos="720"/>
          <w:tab w:val="right" w:pos="10800" w:leader="none"/>
        </w:tabs>
        <w:spacing w:lineRule="auto" w:line="252"/>
        <w:rPr>
          <w:sz w:val="20"/>
          <w:szCs w:val="20"/>
        </w:rPr>
      </w:pPr>
      <w:r>
        <w:rPr>
          <w:sz w:val="20"/>
          <w:szCs w:val="20"/>
        </w:rPr>
        <w:t xml:space="preserve">Project Manager for the Libera Commercial Off-the-Shelf (COTS) CIS case management system used by the New York State Office of Children and Family Services – New York State Commission for the Blind. </w:t>
      </w:r>
    </w:p>
    <w:p>
      <w:pPr>
        <w:pStyle w:val="BullettedText"/>
        <w:numPr>
          <w:ilvl w:val="0"/>
          <w:numId w:val="12"/>
        </w:numPr>
        <w:tabs>
          <w:tab w:val="clear" w:pos="720"/>
          <w:tab w:val="right" w:pos="10800" w:leader="none"/>
        </w:tabs>
        <w:spacing w:lineRule="auto" w:line="252"/>
        <w:rPr>
          <w:sz w:val="20"/>
          <w:szCs w:val="20"/>
        </w:rPr>
      </w:pPr>
      <w:r>
        <w:rPr>
          <w:sz w:val="20"/>
          <w:szCs w:val="20"/>
        </w:rPr>
        <w:t xml:space="preserve">Release management and change control. </w:t>
      </w:r>
    </w:p>
    <w:p>
      <w:pPr>
        <w:pStyle w:val="BullettedText"/>
        <w:numPr>
          <w:ilvl w:val="0"/>
          <w:numId w:val="13"/>
        </w:numPr>
        <w:tabs>
          <w:tab w:val="clear" w:pos="720"/>
          <w:tab w:val="right" w:pos="10800" w:leader="none"/>
        </w:tabs>
        <w:spacing w:lineRule="auto" w:line="252"/>
        <w:rPr>
          <w:sz w:val="20"/>
          <w:szCs w:val="20"/>
        </w:rPr>
      </w:pPr>
      <w:r>
        <w:rPr>
          <w:sz w:val="20"/>
          <w:szCs w:val="20"/>
        </w:rPr>
        <w:t xml:space="preserve">Production Support and Management. </w:t>
      </w:r>
    </w:p>
    <w:p>
      <w:pPr>
        <w:pStyle w:val="ClientHistoryByLine"/>
        <w:ind w:start="360"/>
        <w:rPr/>
      </w:pPr>
      <w:r>
        <w:rPr/>
        <w:t xml:space="preserve">Technologies: Microsoft Project, Microsoft SharePoint </w:t>
      </w:r>
    </w:p>
    <w:p>
      <w:pPr>
        <w:pStyle w:val="CompanyHistory"/>
        <w:rPr/>
      </w:pPr>
      <w:r>
        <w:rPr/>
        <w:t>New York State Dept of Health – Medicaid Financial Management (2014 – 2017)</w:t>
        <w:tab/>
        <w:t>Albany, New York</w:t>
      </w:r>
    </w:p>
    <w:p>
      <w:pPr>
        <w:pStyle w:val="ClientHistoryByLine"/>
        <w:rPr/>
      </w:pPr>
      <w:r>
        <w:rPr/>
        <w:t xml:space="preserve">Industry: Healthcare | Roles: Accounting Systems; Database Application Developer; Project Manager </w:t>
      </w:r>
    </w:p>
    <w:p>
      <w:pPr>
        <w:pStyle w:val="Normal"/>
        <w:tabs>
          <w:tab w:val="clear" w:pos="720"/>
          <w:tab w:val="right" w:pos="10800" w:leader="none"/>
        </w:tabs>
        <w:spacing w:before="0" w:after="0"/>
        <w:ind w:start="360"/>
        <w:rPr>
          <w:b/>
          <w:sz w:val="20"/>
          <w:szCs w:val="20"/>
        </w:rPr>
      </w:pPr>
      <w:r>
        <w:rPr>
          <w:b/>
          <w:sz w:val="20"/>
          <w:szCs w:val="20"/>
        </w:rPr>
        <w:t xml:space="preserve">FoxPro Application Enhancement, Management and Migration; Project Management </w:t>
      </w:r>
    </w:p>
    <w:p>
      <w:pPr>
        <w:pStyle w:val="BullettedText"/>
        <w:numPr>
          <w:ilvl w:val="0"/>
          <w:numId w:val="1"/>
        </w:numPr>
        <w:tabs>
          <w:tab w:val="clear" w:pos="720"/>
          <w:tab w:val="right" w:pos="10800" w:leader="none"/>
        </w:tabs>
        <w:rPr>
          <w:sz w:val="20"/>
          <w:szCs w:val="20"/>
        </w:rPr>
      </w:pPr>
      <w:r>
        <w:rPr>
          <w:sz w:val="20"/>
          <w:szCs w:val="20"/>
        </w:rPr>
        <w:t xml:space="preserve">Assumed full responsibility for the maintenance and management of the mission-critical Medicaid Financial Management Tracking System (MFMTS) Accounts Receivables application responsible for downstream accounting of eMedNY data feeds for more than 250 million eligibility and prior authorization transactions, 470 million claims, and payments in excess of $52 billion annually for New York Medicaid providers totaling over $1.6 Billion weekly. </w:t>
      </w:r>
    </w:p>
    <w:p>
      <w:pPr>
        <w:pStyle w:val="BullettedText"/>
        <w:numPr>
          <w:ilvl w:val="0"/>
          <w:numId w:val="1"/>
        </w:numPr>
        <w:tabs>
          <w:tab w:val="clear" w:pos="720"/>
          <w:tab w:val="right" w:pos="10800" w:leader="none"/>
        </w:tabs>
        <w:rPr>
          <w:sz w:val="20"/>
          <w:szCs w:val="20"/>
        </w:rPr>
      </w:pPr>
      <w:r>
        <w:rPr>
          <w:sz w:val="20"/>
          <w:szCs w:val="20"/>
        </w:rPr>
        <w:t xml:space="preserve">Responsible for FoxPro project management as part of a $500+ Million migration project to a custom Xerox HE medical claims and accounting application (aka, NYMMIS). </w:t>
      </w:r>
    </w:p>
    <w:p>
      <w:pPr>
        <w:pStyle w:val="BullettedText"/>
        <w:numPr>
          <w:ilvl w:val="0"/>
          <w:numId w:val="1"/>
        </w:numPr>
        <w:tabs>
          <w:tab w:val="clear" w:pos="720"/>
          <w:tab w:val="right" w:pos="10800" w:leader="none"/>
        </w:tabs>
        <w:rPr>
          <w:sz w:val="20"/>
          <w:szCs w:val="20"/>
        </w:rPr>
      </w:pPr>
      <w:r>
        <w:rPr>
          <w:sz w:val="20"/>
          <w:szCs w:val="20"/>
        </w:rPr>
        <w:t>Reverse engineering of undocumented system and business processing logic using various tools (Microsoft Visio, Microsoft OneNote, Evernote, Microsoft Word) to create project artifacts for maintenance purposes and to provide for detailed presentation to migration project team members.</w:t>
      </w:r>
    </w:p>
    <w:p>
      <w:pPr>
        <w:pStyle w:val="BullettedText"/>
        <w:numPr>
          <w:ilvl w:val="0"/>
          <w:numId w:val="1"/>
        </w:numPr>
        <w:tabs>
          <w:tab w:val="clear" w:pos="720"/>
          <w:tab w:val="right" w:pos="10800" w:leader="none"/>
        </w:tabs>
        <w:rPr>
          <w:sz w:val="20"/>
          <w:szCs w:val="20"/>
        </w:rPr>
      </w:pPr>
      <w:r>
        <w:rPr>
          <w:sz w:val="20"/>
          <w:szCs w:val="20"/>
        </w:rPr>
        <w:t>Full use of Agile project management principles, including use of Trello for automated SCRUM support.</w:t>
      </w:r>
    </w:p>
    <w:p>
      <w:pPr>
        <w:pStyle w:val="ClientHistoryByLine"/>
        <w:ind w:start="360"/>
        <w:rPr/>
      </w:pPr>
      <w:r>
        <w:rPr/>
        <w:t xml:space="preserve">Technologies: Visual FoxPro, Visual FoxExpress, SQL Server, Microsoft .Net, Microsoft Project, Trello </w:t>
      </w:r>
    </w:p>
    <w:p>
      <w:pPr>
        <w:pStyle w:val="CompanyHistory"/>
        <w:rPr/>
      </w:pPr>
      <w:r>
        <w:rPr/>
        <w:t>Mobile Diagnostic Services, Inc. (1991 – 2016)</w:t>
        <w:tab/>
        <w:t>Wayne, New Jersey</w:t>
      </w:r>
    </w:p>
    <w:p>
      <w:pPr>
        <w:pStyle w:val="ClientHistoryByLine"/>
        <w:rPr/>
      </w:pPr>
      <w:r>
        <w:rPr/>
        <w:t>Industry: Healthcare | Roles: Database Application Architect and Developer; Project manager</w:t>
      </w:r>
    </w:p>
    <w:p>
      <w:pPr>
        <w:pStyle w:val="Normal"/>
        <w:tabs>
          <w:tab w:val="clear" w:pos="720"/>
          <w:tab w:val="right" w:pos="10800" w:leader="none"/>
        </w:tabs>
        <w:spacing w:before="0" w:after="0"/>
        <w:ind w:start="360"/>
        <w:rPr>
          <w:sz w:val="20"/>
          <w:szCs w:val="20"/>
        </w:rPr>
      </w:pPr>
      <w:r>
        <w:rPr>
          <w:b/>
          <w:sz w:val="20"/>
          <w:szCs w:val="20"/>
        </w:rPr>
        <w:t xml:space="preserve">New Application Analysis, Design, Development, Deployment and Support </w:t>
      </w:r>
    </w:p>
    <w:p>
      <w:pPr>
        <w:pStyle w:val="BullettedText"/>
        <w:numPr>
          <w:ilvl w:val="0"/>
          <w:numId w:val="1"/>
        </w:numPr>
        <w:tabs>
          <w:tab w:val="clear" w:pos="720"/>
          <w:tab w:val="right" w:pos="10800" w:leader="none"/>
        </w:tabs>
        <w:rPr>
          <w:sz w:val="20"/>
          <w:szCs w:val="20"/>
        </w:rPr>
      </w:pPr>
      <w:r>
        <w:rPr>
          <w:sz w:val="20"/>
          <w:szCs w:val="20"/>
        </w:rPr>
        <w:t xml:space="preserve">Full responsibility of all aspects from business requirements gathering through development/maintenance and application deployment. </w:t>
      </w:r>
    </w:p>
    <w:p>
      <w:pPr>
        <w:pStyle w:val="BullettedText"/>
        <w:numPr>
          <w:ilvl w:val="0"/>
          <w:numId w:val="1"/>
        </w:numPr>
        <w:tabs>
          <w:tab w:val="clear" w:pos="720"/>
          <w:tab w:val="right" w:pos="10800" w:leader="none"/>
        </w:tabs>
        <w:rPr>
          <w:sz w:val="20"/>
          <w:szCs w:val="20"/>
        </w:rPr>
      </w:pPr>
      <w:r>
        <w:rPr>
          <w:sz w:val="20"/>
          <w:szCs w:val="20"/>
        </w:rPr>
        <w:t xml:space="preserve">Complete analysis of all business requirements and design of all database and software components. </w:t>
      </w:r>
    </w:p>
    <w:p>
      <w:pPr>
        <w:pStyle w:val="ClientHistoryByLine"/>
        <w:ind w:start="360"/>
        <w:rPr/>
      </w:pPr>
      <w:r>
        <w:rPr/>
        <w:t xml:space="preserve">Technologies: Visual FoxPro, Visual FoxExpress, SQL Server, Microsoft .Net, Microsoft Project </w:t>
      </w:r>
    </w:p>
    <w:p>
      <w:pPr>
        <w:pStyle w:val="CompanyHistory"/>
        <w:rPr/>
      </w:pPr>
      <w:r>
        <w:rPr/>
        <w:t xml:space="preserve">New Jersey Amateur Racquetball Association (NJAR) (2014 – </w:t>
      </w:r>
      <w:r>
        <w:rPr/>
        <w:t>2025</w:t>
      </w:r>
      <w:r>
        <w:rPr/>
        <w:t>)</w:t>
        <w:tab/>
        <w:t xml:space="preserve">New Jersey </w:t>
      </w:r>
    </w:p>
    <w:p>
      <w:pPr>
        <w:pStyle w:val="ClientHistoryByLine"/>
        <w:rPr/>
      </w:pPr>
      <w:r>
        <w:rPr/>
        <w:t xml:space="preserve">Industry: Health and Fitness | Roles: Web developer; Project manager; Board member | [Pro Bono; 501(c)(3)] </w:t>
      </w:r>
    </w:p>
    <w:p>
      <w:pPr>
        <w:pStyle w:val="Normal"/>
        <w:tabs>
          <w:tab w:val="clear" w:pos="720"/>
          <w:tab w:val="right" w:pos="10800" w:leader="none"/>
        </w:tabs>
        <w:spacing w:before="0" w:after="0"/>
        <w:ind w:start="360"/>
        <w:rPr>
          <w:sz w:val="20"/>
          <w:szCs w:val="20"/>
        </w:rPr>
      </w:pPr>
      <w:r>
        <w:rPr>
          <w:b/>
          <w:sz w:val="20"/>
          <w:szCs w:val="20"/>
        </w:rPr>
        <w:t>Website Redesign/Maintenance for 501 (c)(3) Non-Profit Organization</w:t>
      </w:r>
    </w:p>
    <w:p>
      <w:pPr>
        <w:pStyle w:val="BullettedText"/>
        <w:numPr>
          <w:ilvl w:val="0"/>
          <w:numId w:val="1"/>
        </w:numPr>
        <w:tabs>
          <w:tab w:val="clear" w:pos="720"/>
          <w:tab w:val="right" w:pos="10800" w:leader="none"/>
        </w:tabs>
        <w:rPr>
          <w:sz w:val="20"/>
          <w:szCs w:val="20"/>
        </w:rPr>
      </w:pPr>
      <w:r>
        <w:rPr>
          <w:sz w:val="20"/>
          <w:szCs w:val="20"/>
        </w:rPr>
        <w:t xml:space="preserve">Project management of website redesign (2014) to achieve organizational goals defined by the NJAR Board of Directors. </w:t>
        <w:tab/>
      </w:r>
    </w:p>
    <w:p>
      <w:pPr>
        <w:pStyle w:val="ClientHistoryByLine"/>
        <w:ind w:start="360"/>
        <w:rPr/>
      </w:pPr>
      <w:r>
        <w:rPr/>
        <w:t xml:space="preserve">Technologies: Xara Designer Pro X </w:t>
      </w:r>
    </w:p>
    <w:p>
      <w:pPr>
        <w:pStyle w:val="CompanyHistory"/>
        <w:rPr/>
      </w:pPr>
      <w:r>
        <w:rPr/>
        <w:t>MultiPlan (2013 – 2013)</w:t>
        <w:tab/>
        <w:t>New York, New York</w:t>
      </w:r>
    </w:p>
    <w:p>
      <w:pPr>
        <w:pStyle w:val="ClientHistoryByLine"/>
        <w:rPr/>
      </w:pPr>
      <w:r>
        <w:rPr/>
        <w:t xml:space="preserve">Industry: Healthcare | Roles: Financial/accounting system management; Reverse engineering </w:t>
      </w:r>
    </w:p>
    <w:p>
      <w:pPr>
        <w:pStyle w:val="Normal"/>
        <w:tabs>
          <w:tab w:val="clear" w:pos="720"/>
          <w:tab w:val="right" w:pos="10800" w:leader="none"/>
        </w:tabs>
        <w:spacing w:before="0" w:after="0"/>
        <w:ind w:start="360"/>
        <w:rPr>
          <w:sz w:val="20"/>
          <w:szCs w:val="20"/>
        </w:rPr>
      </w:pPr>
      <w:r>
        <w:rPr>
          <w:b/>
          <w:sz w:val="20"/>
          <w:szCs w:val="20"/>
        </w:rPr>
        <w:t>Project Management, Reverse Engineering and Legacy Application Migration.</w:t>
      </w:r>
    </w:p>
    <w:p>
      <w:pPr>
        <w:pStyle w:val="BullettedText"/>
        <w:numPr>
          <w:ilvl w:val="0"/>
          <w:numId w:val="1"/>
        </w:numPr>
        <w:tabs>
          <w:tab w:val="clear" w:pos="720"/>
          <w:tab w:val="right" w:pos="10800" w:leader="none"/>
        </w:tabs>
        <w:rPr>
          <w:sz w:val="20"/>
          <w:szCs w:val="20"/>
        </w:rPr>
      </w:pPr>
      <w:r>
        <w:rPr>
          <w:sz w:val="20"/>
          <w:szCs w:val="20"/>
        </w:rPr>
        <w:t xml:space="preserve">Project Manager for a small team responsible for complete reverse engineering of a legacy healthcare accounting (fee processing and billing) application; coordination with Project Management Office (PMO). </w:t>
      </w:r>
    </w:p>
    <w:p>
      <w:pPr>
        <w:pStyle w:val="BullettedText"/>
        <w:numPr>
          <w:ilvl w:val="0"/>
          <w:numId w:val="1"/>
        </w:numPr>
        <w:tabs>
          <w:tab w:val="clear" w:pos="720"/>
          <w:tab w:val="right" w:pos="10800" w:leader="none"/>
        </w:tabs>
        <w:rPr>
          <w:sz w:val="20"/>
          <w:szCs w:val="20"/>
        </w:rPr>
      </w:pPr>
      <w:r>
        <w:rPr>
          <w:sz w:val="20"/>
          <w:szCs w:val="20"/>
        </w:rPr>
        <w:t xml:space="preserve">Migration project managed using full Agile principles, including daily SCRUMs. </w:t>
      </w:r>
    </w:p>
    <w:p>
      <w:pPr>
        <w:pStyle w:val="BullettedText"/>
        <w:numPr>
          <w:ilvl w:val="0"/>
          <w:numId w:val="1"/>
        </w:numPr>
        <w:tabs>
          <w:tab w:val="clear" w:pos="720"/>
          <w:tab w:val="right" w:pos="10800" w:leader="none"/>
        </w:tabs>
        <w:rPr>
          <w:sz w:val="20"/>
          <w:szCs w:val="20"/>
        </w:rPr>
      </w:pPr>
      <w:r>
        <w:rPr>
          <w:sz w:val="20"/>
          <w:szCs w:val="20"/>
        </w:rPr>
        <w:t xml:space="preserve">Project completed successfully under extremely tight time constraints. Initial project rescue efforts required 70+ hours per week for an extended period of time in order to bring project’s SPI back in line with project baseline. </w:t>
      </w:r>
    </w:p>
    <w:p>
      <w:pPr>
        <w:pStyle w:val="BullettedText"/>
        <w:numPr>
          <w:ilvl w:val="0"/>
          <w:numId w:val="1"/>
        </w:numPr>
        <w:tabs>
          <w:tab w:val="clear" w:pos="720"/>
          <w:tab w:val="right" w:pos="10800" w:leader="none"/>
        </w:tabs>
        <w:rPr>
          <w:sz w:val="20"/>
          <w:szCs w:val="20"/>
        </w:rPr>
      </w:pPr>
      <w:r>
        <w:rPr>
          <w:sz w:val="20"/>
          <w:szCs w:val="20"/>
        </w:rPr>
        <w:t xml:space="preserve">Project technologies included: Microsoft Visio, Microsoft Project, and Evernote. </w:t>
      </w:r>
    </w:p>
    <w:p>
      <w:pPr>
        <w:pStyle w:val="BullettedText"/>
        <w:numPr>
          <w:ilvl w:val="0"/>
          <w:numId w:val="1"/>
        </w:numPr>
        <w:tabs>
          <w:tab w:val="clear" w:pos="720"/>
          <w:tab w:val="right" w:pos="10800" w:leader="none"/>
        </w:tabs>
        <w:rPr>
          <w:sz w:val="20"/>
          <w:szCs w:val="20"/>
        </w:rPr>
      </w:pPr>
      <w:r>
        <w:rPr>
          <w:sz w:val="20"/>
          <w:szCs w:val="20"/>
        </w:rPr>
        <w:t xml:space="preserve">Technical presentations to the project team (co-located and remote) based on created reverse engineering artifacts (e.g., Visio data flow diagrams, UML diagrams, etc.) </w:t>
      </w:r>
    </w:p>
    <w:p>
      <w:pPr>
        <w:pStyle w:val="BullettedText"/>
        <w:numPr>
          <w:ilvl w:val="0"/>
          <w:numId w:val="1"/>
        </w:numPr>
        <w:tabs>
          <w:tab w:val="clear" w:pos="720"/>
          <w:tab w:val="right" w:pos="10800" w:leader="none"/>
        </w:tabs>
        <w:rPr>
          <w:sz w:val="20"/>
          <w:szCs w:val="20"/>
        </w:rPr>
      </w:pPr>
      <w:r>
        <w:rPr>
          <w:sz w:val="20"/>
          <w:szCs w:val="20"/>
        </w:rPr>
        <w:t xml:space="preserve">Full documentation of the legacy application’s processing logic for PEPM (Per Employee/Per Month) and Capitated billing. </w:t>
        <w:tab/>
      </w:r>
    </w:p>
    <w:p>
      <w:pPr>
        <w:pStyle w:val="ClientHistoryByLine"/>
        <w:ind w:start="360"/>
        <w:rPr/>
      </w:pPr>
      <w:r>
        <w:rPr/>
        <w:t>Technologies: Visual FoxPro, Visual FoxExpress, Oracle, Microsoft Visio</w:t>
      </w:r>
    </w:p>
    <w:p>
      <w:pPr>
        <w:pStyle w:val="CompanyHistory"/>
        <w:rPr/>
      </w:pPr>
      <w:r>
        <w:rPr/>
        <w:t>S&amp;P Dow Jones Indices/CME Group/S&amp;P Indices (2007 – 2013)</w:t>
        <w:tab/>
        <w:t>South Brunswick, New Jersey</w:t>
      </w:r>
    </w:p>
    <w:p>
      <w:pPr>
        <w:pStyle w:val="ClientHistoryByLine"/>
        <w:rPr/>
      </w:pPr>
      <w:r>
        <w:rPr/>
        <w:t>Industry: Financial services; Roles: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Application Architect/Technical Consultant Lead – Database Application Design and Development; Project Management</w:t>
      </w:r>
    </w:p>
    <w:p>
      <w:pPr>
        <w:pStyle w:val="BullettedText"/>
        <w:numPr>
          <w:ilvl w:val="0"/>
          <w:numId w:val="1"/>
        </w:numPr>
        <w:tabs>
          <w:tab w:val="clear" w:pos="720"/>
          <w:tab w:val="right" w:pos="10800" w:leader="none"/>
        </w:tabs>
        <w:rPr>
          <w:sz w:val="20"/>
          <w:szCs w:val="20"/>
        </w:rPr>
      </w:pPr>
      <w:r>
        <w:rPr>
          <w:sz w:val="20"/>
          <w:szCs w:val="20"/>
        </w:rPr>
        <w:t xml:space="preserve">Project management of several major projects, including migration of the Index Review process from Visual FoxPro to Visual Studio .NET/C# and SQL Server. </w:t>
      </w:r>
    </w:p>
    <w:p>
      <w:pPr>
        <w:pStyle w:val="BullettedText"/>
        <w:numPr>
          <w:ilvl w:val="0"/>
          <w:numId w:val="1"/>
        </w:numPr>
        <w:tabs>
          <w:tab w:val="clear" w:pos="720"/>
          <w:tab w:val="right" w:pos="10800" w:leader="none"/>
        </w:tabs>
        <w:rPr>
          <w:sz w:val="20"/>
          <w:szCs w:val="20"/>
        </w:rPr>
      </w:pPr>
      <w:r>
        <w:rPr>
          <w:sz w:val="20"/>
          <w:szCs w:val="20"/>
        </w:rPr>
        <w:t xml:space="preserve">Project manager and team leader for several projects involving inter-disciplinary teams. </w:t>
      </w:r>
    </w:p>
    <w:p>
      <w:pPr>
        <w:pStyle w:val="BullettedText"/>
        <w:numPr>
          <w:ilvl w:val="0"/>
          <w:numId w:val="1"/>
        </w:numPr>
        <w:tabs>
          <w:tab w:val="clear" w:pos="720"/>
          <w:tab w:val="right" w:pos="10800" w:leader="none"/>
        </w:tabs>
        <w:rPr>
          <w:sz w:val="20"/>
          <w:szCs w:val="20"/>
        </w:rPr>
      </w:pPr>
      <w:r>
        <w:rPr>
          <w:sz w:val="20"/>
          <w:szCs w:val="20"/>
        </w:rPr>
        <w:t xml:space="preserve">Project manager for a major consolidation project to support the Dow Jones Indexes and Standard &amp; Poor’s corporate merger. </w:t>
      </w:r>
    </w:p>
    <w:p>
      <w:pPr>
        <w:pStyle w:val="BullettedText"/>
        <w:numPr>
          <w:ilvl w:val="0"/>
          <w:numId w:val="1"/>
        </w:numPr>
        <w:tabs>
          <w:tab w:val="clear" w:pos="720"/>
          <w:tab w:val="right" w:pos="10800" w:leader="none"/>
        </w:tabs>
        <w:rPr>
          <w:sz w:val="20"/>
          <w:szCs w:val="20"/>
        </w:rPr>
      </w:pPr>
      <w:r>
        <w:rPr>
          <w:sz w:val="20"/>
          <w:szCs w:val="20"/>
        </w:rPr>
        <w:t xml:space="preserve">Project methodologies used included Waterfall and Agile models. </w:t>
      </w:r>
    </w:p>
    <w:p>
      <w:pPr>
        <w:pStyle w:val="BullettedText"/>
        <w:numPr>
          <w:ilvl w:val="0"/>
          <w:numId w:val="1"/>
        </w:numPr>
        <w:tabs>
          <w:tab w:val="clear" w:pos="720"/>
          <w:tab w:val="right" w:pos="10800" w:leader="none"/>
        </w:tabs>
        <w:rPr>
          <w:sz w:val="20"/>
          <w:szCs w:val="20"/>
        </w:rPr>
      </w:pPr>
      <w:r>
        <w:rPr>
          <w:sz w:val="20"/>
          <w:szCs w:val="20"/>
        </w:rPr>
        <w:t xml:space="preserve">Documentation and maintenance of applications responsible for index calculation, including the Dow Jones Industrial Average and over 130,000 other indices. </w:t>
      </w:r>
    </w:p>
    <w:p>
      <w:pPr>
        <w:pStyle w:val="BullettedText"/>
        <w:numPr>
          <w:ilvl w:val="0"/>
          <w:numId w:val="1"/>
        </w:numPr>
        <w:tabs>
          <w:tab w:val="clear" w:pos="720"/>
          <w:tab w:val="right" w:pos="10800" w:leader="none"/>
        </w:tabs>
        <w:rPr>
          <w:sz w:val="20"/>
          <w:szCs w:val="20"/>
        </w:rPr>
      </w:pPr>
      <w:r>
        <w:rPr>
          <w:sz w:val="20"/>
          <w:szCs w:val="20"/>
        </w:rPr>
        <w:t>Subsequent to a three year failed attempt by a third-party consulting firm analyzed, designed and developed a mission-critical index review application used by a major index provider to manage the composition of over 300,000 equity indices. As part of the one-and- a-half year project managed a team of developers and was responsible for all coordination with our business counterparts.</w:t>
        <w:tab/>
      </w:r>
    </w:p>
    <w:p>
      <w:pPr>
        <w:pStyle w:val="ClientHistoryByLine"/>
        <w:ind w:start="360"/>
        <w:rPr/>
      </w:pPr>
      <w:r>
        <w:rPr/>
        <w:t>Technologies: Visual FoxPro, Visual FoxExpress, SQL Server, Microsoft .Net, Microsoft Visio</w:t>
      </w:r>
    </w:p>
    <w:p>
      <w:pPr>
        <w:pStyle w:val="CompanyHistory"/>
        <w:rPr/>
      </w:pPr>
      <w:r>
        <w:rPr/>
        <w:t>Delaware Valley Miata Club (2006 – 2010)</w:t>
        <w:tab/>
        <w:t xml:space="preserve">Delaware, Pennsylvania and New Jersey </w:t>
      </w:r>
    </w:p>
    <w:p>
      <w:pPr>
        <w:pStyle w:val="ClientHistoryByLine"/>
        <w:rPr/>
      </w:pPr>
      <w:r>
        <w:rPr/>
        <w:t xml:space="preserve">Industry: Recreation | Roles: Web developer; Board member (management) </w:t>
      </w:r>
    </w:p>
    <w:p>
      <w:pPr>
        <w:pStyle w:val="Normal"/>
        <w:tabs>
          <w:tab w:val="clear" w:pos="720"/>
          <w:tab w:val="right" w:pos="10800" w:leader="none"/>
        </w:tabs>
        <w:spacing w:before="0" w:after="0"/>
        <w:ind w:start="360"/>
        <w:rPr>
          <w:sz w:val="20"/>
          <w:szCs w:val="20"/>
        </w:rPr>
      </w:pPr>
      <w:r>
        <w:rPr>
          <w:b/>
          <w:sz w:val="20"/>
          <w:szCs w:val="20"/>
        </w:rPr>
        <w:t xml:space="preserve">Board Member, Webmaster and Web Database Management and Support. </w:t>
      </w:r>
    </w:p>
    <w:p>
      <w:pPr>
        <w:pStyle w:val="BullettedText"/>
        <w:numPr>
          <w:ilvl w:val="0"/>
          <w:numId w:val="1"/>
        </w:numPr>
        <w:tabs>
          <w:tab w:val="clear" w:pos="720"/>
          <w:tab w:val="right" w:pos="10800" w:leader="none"/>
        </w:tabs>
        <w:rPr>
          <w:sz w:val="20"/>
          <w:szCs w:val="20"/>
        </w:rPr>
      </w:pPr>
      <w:r>
        <w:rPr>
          <w:sz w:val="20"/>
          <w:szCs w:val="20"/>
        </w:rPr>
        <w:t xml:space="preserve">Assumption of maintenance responsibilities for the DelVal.org website. </w:t>
      </w:r>
    </w:p>
    <w:p>
      <w:pPr>
        <w:pStyle w:val="BullettedText"/>
        <w:numPr>
          <w:ilvl w:val="0"/>
          <w:numId w:val="1"/>
        </w:numPr>
        <w:tabs>
          <w:tab w:val="clear" w:pos="720"/>
          <w:tab w:val="right" w:pos="10800" w:leader="none"/>
        </w:tabs>
        <w:rPr>
          <w:sz w:val="20"/>
          <w:szCs w:val="20"/>
        </w:rPr>
      </w:pPr>
      <w:r>
        <w:rPr>
          <w:sz w:val="20"/>
          <w:szCs w:val="20"/>
        </w:rPr>
        <w:t xml:space="preserve">Project management of website redesign based on requirements obtained from the DelVal Board of Directors. </w:t>
        <w:tab/>
      </w:r>
    </w:p>
    <w:p>
      <w:pPr>
        <w:pStyle w:val="ClientHistoryByLine"/>
        <w:ind w:start="360"/>
        <w:rPr/>
      </w:pPr>
      <w:r>
        <w:rPr/>
        <w:t xml:space="preserve">Technologies: Xara Designer Pro X </w:t>
      </w:r>
    </w:p>
    <w:p>
      <w:pPr>
        <w:pStyle w:val="CompanyHistory"/>
        <w:rPr/>
      </w:pPr>
      <w:r>
        <w:rPr/>
        <w:t>LineData Services/Global Investment Systems, Ltd. (2005 – 2007)</w:t>
        <w:tab/>
        <w:t>Hackensack, New Jersey</w:t>
      </w:r>
    </w:p>
    <w:p>
      <w:pPr>
        <w:pStyle w:val="ClientHistoryByLine"/>
        <w:rPr/>
      </w:pPr>
      <w:r>
        <w:rPr/>
        <w:t xml:space="preserve">Industry: Financial services | Roles: Hedge fund accounting system; Application architect </w:t>
      </w:r>
    </w:p>
    <w:p>
      <w:pPr>
        <w:pStyle w:val="Normal"/>
        <w:tabs>
          <w:tab w:val="clear" w:pos="720"/>
          <w:tab w:val="right" w:pos="10800" w:leader="none"/>
        </w:tabs>
        <w:spacing w:before="0" w:after="0"/>
        <w:ind w:start="360"/>
        <w:rPr>
          <w:sz w:val="20"/>
          <w:szCs w:val="20"/>
        </w:rPr>
      </w:pPr>
      <w:r>
        <w:rPr>
          <w:b/>
          <w:sz w:val="20"/>
          <w:szCs w:val="20"/>
        </w:rPr>
        <w:t>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Application architect and developer for the Hedge Fund accounting application used by third party administrators. </w:t>
      </w:r>
    </w:p>
    <w:p>
      <w:pPr>
        <w:pStyle w:val="BullettedText"/>
        <w:numPr>
          <w:ilvl w:val="0"/>
          <w:numId w:val="1"/>
        </w:numPr>
        <w:tabs>
          <w:tab w:val="clear" w:pos="720"/>
          <w:tab w:val="right" w:pos="10800" w:leader="none"/>
        </w:tabs>
        <w:rPr>
          <w:sz w:val="20"/>
          <w:szCs w:val="20"/>
        </w:rPr>
      </w:pPr>
      <w:r>
        <w:rPr>
          <w:sz w:val="20"/>
          <w:szCs w:val="20"/>
        </w:rPr>
        <w:t xml:space="preserve">Part of small team responsible for stabilization of legacy code and migration of same to an object model. </w:t>
      </w:r>
    </w:p>
    <w:p>
      <w:pPr>
        <w:pStyle w:val="ClientHistoryByLine"/>
        <w:ind w:start="360"/>
        <w:rPr/>
      </w:pPr>
      <w:r>
        <w:rPr/>
        <w:t xml:space="preserve">Technologies: Visual FoxPro, Visual FoxExpress, Oracle </w:t>
      </w:r>
    </w:p>
    <w:p>
      <w:pPr>
        <w:pStyle w:val="CompanyHistory"/>
        <w:rPr/>
      </w:pPr>
      <w:r>
        <w:rPr/>
        <w:t>Vitamin Retailer Magazine (1996 – 2006)</w:t>
        <w:tab/>
        <w:t>East Brunswick, New Jersey</w:t>
      </w:r>
    </w:p>
    <w:p>
      <w:pPr>
        <w:pStyle w:val="ClientHistoryByLine"/>
        <w:rPr/>
      </w:pPr>
      <w:r>
        <w:rPr/>
        <w:t>Industry: Publishing | Roles: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Design and development of a publishing advertiser tracking system, complete with online and offline/synchronizing architecture. </w:t>
      </w:r>
    </w:p>
    <w:p>
      <w:pPr>
        <w:pStyle w:val="BullettedText"/>
        <w:numPr>
          <w:ilvl w:val="0"/>
          <w:numId w:val="1"/>
        </w:numPr>
        <w:tabs>
          <w:tab w:val="clear" w:pos="720"/>
          <w:tab w:val="right" w:pos="10800" w:leader="none"/>
        </w:tabs>
        <w:rPr>
          <w:sz w:val="20"/>
          <w:szCs w:val="20"/>
        </w:rPr>
      </w:pPr>
      <w:r>
        <w:rPr>
          <w:sz w:val="20"/>
          <w:szCs w:val="20"/>
        </w:rPr>
        <w:t xml:space="preserve">Full project management of all aspects from business requirements gathering through user training and application deployment. </w:t>
      </w:r>
    </w:p>
    <w:p>
      <w:pPr>
        <w:pStyle w:val="ClientHistoryByLine"/>
        <w:ind w:start="360"/>
        <w:rPr/>
      </w:pPr>
      <w:r>
        <w:rPr/>
        <w:t>Technologies: FoxPro for Macintosh, FoxExpress</w:t>
      </w:r>
    </w:p>
    <w:p>
      <w:pPr>
        <w:pStyle w:val="CompanyHistory"/>
        <w:rPr/>
      </w:pPr>
      <w:r>
        <w:rPr/>
        <w:t>GMAC/HomeConnects (2004)</w:t>
        <w:tab/>
        <w:t xml:space="preserve">Horsham, Pennsylvania </w:t>
      </w:r>
    </w:p>
    <w:p>
      <w:pPr>
        <w:pStyle w:val="ClientHistoryByLine"/>
        <w:rPr/>
      </w:pPr>
      <w:r>
        <w:rPr/>
        <w:t>Industry: Financial services | Roles: Database application developer</w:t>
      </w:r>
    </w:p>
    <w:p>
      <w:pPr>
        <w:pStyle w:val="Normal"/>
        <w:tabs>
          <w:tab w:val="clear" w:pos="720"/>
          <w:tab w:val="right" w:pos="10800" w:leader="none"/>
        </w:tabs>
        <w:spacing w:before="0" w:after="0"/>
        <w:ind w:start="360"/>
        <w:rPr>
          <w:sz w:val="20"/>
          <w:szCs w:val="20"/>
        </w:rPr>
      </w:pPr>
      <w:r>
        <w:rPr>
          <w:b/>
          <w:sz w:val="20"/>
          <w:szCs w:val="20"/>
        </w:rPr>
        <w:t>Visual dBase and Visual Basic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Application maintenance for a dBase IV financial (lending) application.</w:t>
      </w:r>
    </w:p>
    <w:p>
      <w:pPr>
        <w:pStyle w:val="ClientHistoryByLine"/>
        <w:ind w:start="360"/>
        <w:rPr/>
      </w:pPr>
      <w:r>
        <w:rPr/>
        <w:t>Technologies: dBase IV</w:t>
      </w:r>
    </w:p>
    <w:p>
      <w:pPr>
        <w:pStyle w:val="CompanyHistory"/>
        <w:rPr/>
      </w:pPr>
      <w:r>
        <w:rPr/>
        <w:t>General Media International (1993 – 2004)</w:t>
        <w:tab/>
        <w:t>New York, New York</w:t>
      </w:r>
    </w:p>
    <w:p>
      <w:pPr>
        <w:pStyle w:val="ClientHistoryByLine"/>
        <w:rPr/>
      </w:pPr>
      <w:r>
        <w:rPr/>
        <w:t xml:space="preserve">Industry: Publishing | Roles: Project manager; Database application architect and developer </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Design and development of a major publishing application used to track and bill international licensees. </w:t>
      </w:r>
    </w:p>
    <w:p>
      <w:pPr>
        <w:pStyle w:val="BullettedText"/>
        <w:numPr>
          <w:ilvl w:val="0"/>
          <w:numId w:val="1"/>
        </w:numPr>
        <w:tabs>
          <w:tab w:val="clear" w:pos="720"/>
          <w:tab w:val="right" w:pos="10800" w:leader="none"/>
        </w:tabs>
        <w:rPr>
          <w:sz w:val="20"/>
          <w:szCs w:val="20"/>
        </w:rPr>
      </w:pPr>
      <w:r>
        <w:rPr>
          <w:sz w:val="20"/>
          <w:szCs w:val="20"/>
        </w:rPr>
        <w:t xml:space="preserve">Project management of a team of developers while functioning as the lead developer and architect. </w:t>
      </w:r>
    </w:p>
    <w:p>
      <w:pPr>
        <w:pStyle w:val="BullettedText"/>
        <w:numPr>
          <w:ilvl w:val="0"/>
          <w:numId w:val="1"/>
        </w:numPr>
        <w:tabs>
          <w:tab w:val="clear" w:pos="720"/>
          <w:tab w:val="right" w:pos="10800" w:leader="none"/>
        </w:tabs>
        <w:rPr>
          <w:sz w:val="20"/>
          <w:szCs w:val="20"/>
        </w:rPr>
      </w:pPr>
      <w:r>
        <w:rPr>
          <w:sz w:val="20"/>
          <w:szCs w:val="20"/>
        </w:rPr>
        <w:t xml:space="preserve">Full project management of team for all aspects from business requirements gathering through user training and application deployment. </w:t>
      </w:r>
    </w:p>
    <w:p>
      <w:pPr>
        <w:pStyle w:val="BullettedText"/>
        <w:numPr>
          <w:ilvl w:val="0"/>
          <w:numId w:val="1"/>
        </w:numPr>
        <w:tabs>
          <w:tab w:val="clear" w:pos="720"/>
          <w:tab w:val="right" w:pos="10800" w:leader="none"/>
        </w:tabs>
        <w:rPr>
          <w:sz w:val="20"/>
          <w:szCs w:val="20"/>
        </w:rPr>
      </w:pPr>
      <w:r>
        <w:rPr>
          <w:sz w:val="20"/>
          <w:szCs w:val="20"/>
        </w:rPr>
        <w:t xml:space="preserve">Complete analysis of all business requirements and design of all database and software components. </w:t>
      </w:r>
    </w:p>
    <w:p>
      <w:pPr>
        <w:pStyle w:val="BullettedText"/>
        <w:numPr>
          <w:ilvl w:val="0"/>
          <w:numId w:val="1"/>
        </w:numPr>
        <w:tabs>
          <w:tab w:val="clear" w:pos="720"/>
          <w:tab w:val="right" w:pos="10800" w:leader="none"/>
        </w:tabs>
        <w:rPr>
          <w:sz w:val="20"/>
          <w:szCs w:val="20"/>
        </w:rPr>
      </w:pPr>
      <w:r>
        <w:rPr>
          <w:sz w:val="20"/>
          <w:szCs w:val="20"/>
        </w:rPr>
        <w:t xml:space="preserve">Full Waterfall project planning and documentation of all major business flows via data flow and UML diagrams. </w:t>
      </w:r>
    </w:p>
    <w:p>
      <w:pPr>
        <w:pStyle w:val="ClientHistoryByLine"/>
        <w:ind w:start="360"/>
        <w:rPr/>
      </w:pPr>
      <w:r>
        <w:rPr/>
        <w:t xml:space="preserve">Technologies: foxBase and FoxPro for Macintosh, Microsoft Project </w:t>
      </w:r>
    </w:p>
    <w:p>
      <w:pPr>
        <w:pStyle w:val="CompanyHistory"/>
        <w:rPr/>
      </w:pPr>
      <w:r>
        <w:rPr/>
        <w:t>Princeton Insurance Companies (2000 – 2004)</w:t>
        <w:tab/>
        <w:t>Princeton, New Jersey</w:t>
      </w:r>
    </w:p>
    <w:p>
      <w:pPr>
        <w:pStyle w:val="ClientHistoryByLine"/>
        <w:rPr/>
      </w:pPr>
      <w:r>
        <w:rPr/>
        <w:t>Industry: Healthcare; Medical Mal-practice Insurance | Roles: Project manager and database application architect/developer</w:t>
      </w:r>
    </w:p>
    <w:p>
      <w:pPr>
        <w:pStyle w:val="Normal"/>
        <w:tabs>
          <w:tab w:val="clear" w:pos="720"/>
          <w:tab w:val="right" w:pos="10800" w:leader="none"/>
        </w:tabs>
        <w:spacing w:before="0" w:after="0"/>
        <w:ind w:start="360"/>
        <w:rPr>
          <w:b/>
          <w:sz w:val="20"/>
          <w:szCs w:val="20"/>
        </w:rPr>
      </w:pPr>
      <w:r>
        <w:rPr>
          <w:b/>
          <w:sz w:val="20"/>
          <w:szCs w:val="20"/>
        </w:rPr>
        <w:t xml:space="preserve">Application Management, Development and Support </w:t>
      </w:r>
    </w:p>
    <w:p>
      <w:pPr>
        <w:pStyle w:val="BullettedText"/>
        <w:numPr>
          <w:ilvl w:val="0"/>
          <w:numId w:val="1"/>
        </w:numPr>
        <w:tabs>
          <w:tab w:val="clear" w:pos="720"/>
          <w:tab w:val="right" w:pos="10800" w:leader="none"/>
        </w:tabs>
        <w:rPr>
          <w:sz w:val="20"/>
          <w:szCs w:val="20"/>
        </w:rPr>
      </w:pPr>
      <w:r>
        <w:rPr>
          <w:sz w:val="20"/>
          <w:szCs w:val="20"/>
        </w:rPr>
        <w:t xml:space="preserve">Lead developer responsible for management and maintenance of a large medical malpractice billing application for large hospitals and individual healthcare practitioners. </w:t>
      </w:r>
    </w:p>
    <w:p>
      <w:pPr>
        <w:pStyle w:val="ClientHistoryByLine"/>
        <w:ind w:start="360"/>
        <w:rPr/>
      </w:pPr>
      <w:r>
        <w:rPr/>
        <w:t xml:space="preserve">Technologies: FoxPro, SQL Server </w:t>
      </w:r>
    </w:p>
    <w:p>
      <w:pPr>
        <w:pStyle w:val="CompanyHistory"/>
        <w:rPr/>
      </w:pPr>
      <w:r>
        <w:rPr/>
        <w:t>Westdeutsche Landesbank Girozentrale (WestLB) (1993 – 1999)</w:t>
        <w:tab/>
        <w:t>New York, New York</w:t>
      </w:r>
    </w:p>
    <w:p>
      <w:pPr>
        <w:pStyle w:val="ClientHistoryByLine"/>
        <w:rPr/>
      </w:pPr>
      <w:r>
        <w:rPr/>
        <w:t>Industry: Banking | Roles: Project management; Database application developer</w:t>
      </w:r>
    </w:p>
    <w:p>
      <w:pPr>
        <w:pStyle w:val="Normal"/>
        <w:tabs>
          <w:tab w:val="clear" w:pos="720"/>
          <w:tab w:val="right" w:pos="10800" w:leader="none"/>
        </w:tabs>
        <w:spacing w:before="0" w:after="0"/>
        <w:ind w:start="360"/>
        <w:rPr>
          <w:sz w:val="20"/>
          <w:szCs w:val="20"/>
        </w:rPr>
      </w:pPr>
      <w:r>
        <w:rPr>
          <w:b/>
          <w:sz w:val="20"/>
          <w:szCs w:val="20"/>
        </w:rPr>
        <w:t>Application Management and Development; Application Support for Preexisting Applications</w:t>
      </w:r>
    </w:p>
    <w:p>
      <w:pPr>
        <w:pStyle w:val="BullettedText"/>
        <w:numPr>
          <w:ilvl w:val="0"/>
          <w:numId w:val="1"/>
        </w:numPr>
        <w:tabs>
          <w:tab w:val="clear" w:pos="720"/>
          <w:tab w:val="right" w:pos="10800" w:leader="none"/>
        </w:tabs>
        <w:rPr>
          <w:sz w:val="20"/>
          <w:szCs w:val="20"/>
        </w:rPr>
      </w:pPr>
      <w:r>
        <w:rPr>
          <w:sz w:val="20"/>
          <w:szCs w:val="20"/>
        </w:rPr>
        <w:t xml:space="preserve">Full responsibility for a General Ledger accounting system, based on nightly data mining of reports from the home office (Germany). </w:t>
      </w:r>
    </w:p>
    <w:p>
      <w:pPr>
        <w:pStyle w:val="BullettedText"/>
        <w:numPr>
          <w:ilvl w:val="0"/>
          <w:numId w:val="1"/>
        </w:numPr>
        <w:tabs>
          <w:tab w:val="clear" w:pos="720"/>
          <w:tab w:val="right" w:pos="10800" w:leader="none"/>
        </w:tabs>
        <w:rPr>
          <w:sz w:val="20"/>
          <w:szCs w:val="20"/>
        </w:rPr>
      </w:pPr>
      <w:r>
        <w:rPr>
          <w:sz w:val="20"/>
          <w:szCs w:val="20"/>
        </w:rPr>
        <w:t xml:space="preserve">Responsible for online and overnight (batch) processing. </w:t>
      </w:r>
    </w:p>
    <w:p>
      <w:pPr>
        <w:pStyle w:val="ClientHistoryByLine"/>
        <w:ind w:start="360"/>
        <w:rPr/>
      </w:pPr>
      <w:r>
        <w:rPr/>
        <w:t>Technologies: FoxPro, Sybase</w:t>
      </w:r>
    </w:p>
    <w:p>
      <w:pPr>
        <w:pStyle w:val="CompanyHistory"/>
        <w:rPr/>
      </w:pPr>
      <w:r>
        <w:rPr/>
        <w:t>Globe Placement Services (1993 – 1998)</w:t>
        <w:tab/>
        <w:t>East Brunswick, New Jersey</w:t>
      </w:r>
    </w:p>
    <w:p>
      <w:pPr>
        <w:pStyle w:val="ClientHistoryByLine"/>
        <w:rPr/>
      </w:pPr>
      <w:r>
        <w:rPr/>
        <w:t>Industry: Employment services | Roles: Project manager and database application designer and developer</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Design and development of a job placement order entry and skills matching database application for the chemicals industry. </w:t>
      </w:r>
    </w:p>
    <w:p>
      <w:pPr>
        <w:pStyle w:val="BullettedText"/>
        <w:numPr>
          <w:ilvl w:val="0"/>
          <w:numId w:val="1"/>
        </w:numPr>
        <w:tabs>
          <w:tab w:val="clear" w:pos="720"/>
          <w:tab w:val="right" w:pos="10800" w:leader="none"/>
        </w:tabs>
        <w:rPr>
          <w:sz w:val="20"/>
          <w:szCs w:val="20"/>
        </w:rPr>
      </w:pPr>
      <w:r>
        <w:rPr>
          <w:sz w:val="20"/>
          <w:szCs w:val="20"/>
        </w:rPr>
        <w:t xml:space="preserve">Full project management of all aspects from business requirements gathering through user training and application deployment. </w:t>
      </w:r>
    </w:p>
    <w:p>
      <w:pPr>
        <w:pStyle w:val="BullettedText"/>
        <w:numPr>
          <w:ilvl w:val="0"/>
          <w:numId w:val="1"/>
        </w:numPr>
        <w:tabs>
          <w:tab w:val="clear" w:pos="720"/>
          <w:tab w:val="right" w:pos="10800" w:leader="none"/>
        </w:tabs>
        <w:rPr>
          <w:sz w:val="20"/>
          <w:szCs w:val="20"/>
        </w:rPr>
      </w:pPr>
      <w:r>
        <w:rPr>
          <w:sz w:val="20"/>
          <w:szCs w:val="20"/>
        </w:rPr>
        <w:t xml:space="preserve">Complete analysis of all business requirements and design of all database and software components. </w:t>
      </w:r>
    </w:p>
    <w:p>
      <w:pPr>
        <w:pStyle w:val="ClientHistoryByLine"/>
        <w:ind w:start="360"/>
        <w:rPr/>
      </w:pPr>
      <w:r>
        <w:rPr/>
        <w:t>Technologies: FoxPro for DOS and Windows</w:t>
      </w:r>
    </w:p>
    <w:p>
      <w:pPr>
        <w:pStyle w:val="CompanyHistory"/>
        <w:rPr/>
      </w:pPr>
      <w:r>
        <w:rPr/>
        <w:t>Citibank (1994 – 1996)</w:t>
        <w:tab/>
        <w:t>New York, New York</w:t>
      </w:r>
    </w:p>
    <w:p>
      <w:pPr>
        <w:pStyle w:val="ClientHistoryByLine"/>
        <w:rPr/>
      </w:pPr>
      <w:r>
        <w:rPr/>
        <w:t>Industry: Banking | Roles: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Project management of a small team of developers creating a database application for managing Citibank’s South American Commercial Bank performance. </w:t>
      </w:r>
    </w:p>
    <w:p>
      <w:pPr>
        <w:pStyle w:val="ClientHistoryByLine"/>
        <w:ind w:start="360"/>
        <w:rPr/>
      </w:pPr>
      <w:r>
        <w:rPr/>
        <w:t xml:space="preserve">Technologies: FoxPro </w:t>
      </w:r>
    </w:p>
    <w:p>
      <w:pPr>
        <w:pStyle w:val="BullettedText"/>
        <w:numPr>
          <w:ilvl w:val="0"/>
          <w:numId w:val="0"/>
        </w:numPr>
        <w:tabs>
          <w:tab w:val="clear" w:pos="720"/>
          <w:tab w:val="right" w:pos="10800" w:leader="none"/>
        </w:tabs>
        <w:ind w:hanging="720" w:start="720"/>
        <w:rPr>
          <w:sz w:val="20"/>
          <w:szCs w:val="20"/>
        </w:rPr>
      </w:pPr>
      <w:r>
        <w:rPr>
          <w:sz w:val="20"/>
          <w:szCs w:val="20"/>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 w:name="Calibri Light">
    <w:charset w:val="01"/>
    <w:family w:val="swiss"/>
    <w:pitch w:val="default"/>
  </w:font>
  <w:font w:name="Segoe UI">
    <w:charset w:val="01"/>
    <w:family w:val="swiss"/>
    <w:pitch w:val="default"/>
  </w:font>
  <w:font w:name="Segoe UI Symbol">
    <w:charset w:val="01"/>
    <w:family w:val="swiss"/>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720"/>
      </w:pPr>
      <w:rPr/>
    </w:lvl>
    <w:lvl w:ilvl="1">
      <w:start w:val="1"/>
      <w:numFmt w:val="decimal"/>
      <w:lvlText w:val="%2."/>
      <w:lvlJc w:val="start"/>
      <w:pPr>
        <w:tabs>
          <w:tab w:val="num" w:pos="1440"/>
        </w:tabs>
        <w:ind w:start="1440" w:hanging="720"/>
      </w:pPr>
      <w:rPr/>
    </w:lvl>
    <w:lvl w:ilvl="2">
      <w:start w:val="1"/>
      <w:numFmt w:val="decimal"/>
      <w:lvlText w:val="%3."/>
      <w:lvlJc w:val="start"/>
      <w:pPr>
        <w:tabs>
          <w:tab w:val="num" w:pos="2160"/>
        </w:tabs>
        <w:ind w:start="2160" w:hanging="720"/>
      </w:pPr>
      <w:rPr/>
    </w:lvl>
    <w:lvl w:ilvl="3">
      <w:start w:val="1"/>
      <w:numFmt w:val="decimal"/>
      <w:lvlText w:val="%4."/>
      <w:lvlJc w:val="start"/>
      <w:pPr>
        <w:tabs>
          <w:tab w:val="num" w:pos="2880"/>
        </w:tabs>
        <w:ind w:start="2880" w:hanging="720"/>
      </w:pPr>
      <w:rPr/>
    </w:lvl>
    <w:lvl w:ilvl="4">
      <w:start w:val="1"/>
      <w:numFmt w:val="decimal"/>
      <w:lvlText w:val="%5."/>
      <w:lvlJc w:val="start"/>
      <w:pPr>
        <w:tabs>
          <w:tab w:val="num" w:pos="3600"/>
        </w:tabs>
        <w:ind w:start="3600" w:hanging="720"/>
      </w:pPr>
      <w:rPr/>
    </w:lvl>
    <w:lvl w:ilvl="5">
      <w:start w:val="1"/>
      <w:numFmt w:val="decimal"/>
      <w:lvlText w:val="%6."/>
      <w:lvlJc w:val="start"/>
      <w:pPr>
        <w:tabs>
          <w:tab w:val="num" w:pos="4320"/>
        </w:tabs>
        <w:ind w:start="4320" w:hanging="720"/>
      </w:pPr>
      <w:rPr/>
    </w:lvl>
    <w:lvl w:ilvl="6">
      <w:start w:val="1"/>
      <w:numFmt w:val="decimal"/>
      <w:lvlText w:val="%7."/>
      <w:lvlJc w:val="start"/>
      <w:pPr>
        <w:tabs>
          <w:tab w:val="num" w:pos="5040"/>
        </w:tabs>
        <w:ind w:start="5040" w:hanging="720"/>
      </w:pPr>
      <w:rPr/>
    </w:lvl>
    <w:lvl w:ilvl="7">
      <w:start w:val="1"/>
      <w:numFmt w:val="decimal"/>
      <w:lvlText w:val="%8."/>
      <w:lvlJc w:val="start"/>
      <w:pPr>
        <w:tabs>
          <w:tab w:val="num" w:pos="5760"/>
        </w:tabs>
        <w:ind w:start="5760" w:hanging="720"/>
      </w:pPr>
      <w:rPr/>
    </w:lvl>
    <w:lvl w:ilvl="8">
      <w:start w:val="1"/>
      <w:numFmt w:val="decimal"/>
      <w:lvlText w:val="%9."/>
      <w:lvlJc w:val="start"/>
      <w:pPr>
        <w:tabs>
          <w:tab w:val="num" w:pos="6480"/>
        </w:tabs>
        <w:ind w:start="6480" w:hanging="720"/>
      </w:pPr>
      <w:rPr/>
    </w:lvl>
  </w:abstractNum>
  <w:abstractNum w:abstractNumId="3">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3"/>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6b22"/>
    <w:pPr>
      <w:widowControl/>
      <w:suppressAutoHyphens w:val="true"/>
      <w:bidi w:val="0"/>
      <w:spacing w:lineRule="auto" w:line="259" w:before="0" w:after="160"/>
      <w:jc w:val="star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9"/>
    <w:semiHidden/>
    <w:unhideWhenUsed/>
    <w:qFormat/>
    <w:rsid w:val="0064134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NoSpacingChar" w:customStyle="1">
    <w:name w:val="No Spacing Char"/>
    <w:basedOn w:val="DefaultParagraphFont"/>
    <w:link w:val="NoSpacing"/>
    <w:uiPriority w:val="1"/>
    <w:qFormat/>
    <w:rsid w:val="005f00ca"/>
    <w:rPr>
      <w:rFonts w:eastAsia="" w:eastAsiaTheme="minorEastAsia"/>
    </w:rPr>
  </w:style>
  <w:style w:type="character" w:styleId="Hyperlink">
    <w:name w:val="Hyperlink"/>
    <w:rsid w:val="005f00ca"/>
    <w:rPr>
      <w:color w:val="0563C1"/>
      <w:u w:val="single"/>
    </w:rPr>
  </w:style>
  <w:style w:type="character" w:styleId="Heading2Char" w:customStyle="1">
    <w:name w:val="Heading 2 Char"/>
    <w:basedOn w:val="DefaultParagraphFont"/>
    <w:link w:val="Heading2"/>
    <w:uiPriority w:val="9"/>
    <w:semiHidden/>
    <w:qFormat/>
    <w:rsid w:val="00641341"/>
    <w:rPr>
      <w:rFonts w:ascii="Calibri Light" w:hAnsi="Calibri Light" w:eastAsia="" w:cs="" w:asciiTheme="majorHAnsi" w:cstheme="majorBidi" w:eastAsiaTheme="majorEastAsia" w:hAnsiTheme="majorHAnsi"/>
      <w:color w:themeColor="accent1" w:themeShade="bf" w:val="2F5496"/>
      <w:sz w:val="26"/>
      <w:szCs w:val="26"/>
    </w:rPr>
  </w:style>
  <w:style w:type="character" w:styleId="BalloonTextChar" w:customStyle="1">
    <w:name w:val="Balloon Text Char"/>
    <w:basedOn w:val="DefaultParagraphFont"/>
    <w:link w:val="BalloonText"/>
    <w:uiPriority w:val="99"/>
    <w:semiHidden/>
    <w:qFormat/>
    <w:rsid w:val="00482455"/>
    <w:rPr>
      <w:rFonts w:ascii="Segoe UI" w:hAnsi="Segoe UI" w:cs="Segoe UI"/>
      <w:sz w:val="18"/>
      <w:szCs w:val="18"/>
    </w:rPr>
  </w:style>
  <w:style w:type="character" w:styleId="Mention">
    <w:name w:val="Mention"/>
    <w:basedOn w:val="DefaultParagraphFont"/>
    <w:uiPriority w:val="99"/>
    <w:semiHidden/>
    <w:unhideWhenUsed/>
    <w:qFormat/>
    <w:rsid w:val="004b1bca"/>
    <w:rPr>
      <w:color w:val="2B579A"/>
      <w:shd w:fill="E6E6E6" w:val="clear"/>
    </w:rPr>
  </w:style>
  <w:style w:type="character" w:styleId="IntenseQuoteChar" w:customStyle="1">
    <w:name w:val="Intense Quote Char"/>
    <w:basedOn w:val="DefaultParagraphFont"/>
    <w:link w:val="IntenseQuote"/>
    <w:uiPriority w:val="30"/>
    <w:qFormat/>
    <w:rsid w:val="003a14ea"/>
    <w:rPr>
      <w:rFonts w:ascii="Calibri" w:hAnsi="Calibri" w:eastAsia="Times New Roman" w:cs="Calibri"/>
      <w:bCs/>
      <w:i/>
      <w:iCs/>
      <w:color w:val="000080"/>
      <w:spacing w:val="10"/>
      <w:kern w:val="2"/>
      <w:sz w:val="24"/>
      <w:szCs w:val="24"/>
      <w:lang w:eastAsia="zh-CN"/>
    </w:rPr>
  </w:style>
  <w:style w:type="character" w:styleId="SubtleEmphasis">
    <w:name w:val="Subtle Emphasis"/>
    <w:basedOn w:val="DefaultParagraphFont"/>
    <w:uiPriority w:val="19"/>
    <w:qFormat/>
    <w:rsid w:val="00be26f3"/>
    <w:rPr>
      <w:i/>
      <w:iCs/>
      <w:color w:themeColor="text1" w:themeTint="bf" w:val="404040"/>
    </w:rPr>
  </w:style>
  <w:style w:type="character" w:styleId="CompanyHistoryChar" w:customStyle="1">
    <w:name w:val="Company History Char"/>
    <w:basedOn w:val="DefaultParagraphFont"/>
    <w:link w:val="CompanyHistory"/>
    <w:qFormat/>
    <w:rsid w:val="007c485d"/>
    <w:rPr>
      <w:rFonts w:eastAsia="Times New Roman"/>
      <w:b/>
      <w:color w:val="000080"/>
      <w:spacing w:val="10"/>
      <w:sz w:val="20"/>
      <w:szCs w:val="20"/>
      <w:lang w:eastAsia="ar-SA"/>
    </w:rPr>
  </w:style>
  <w:style w:type="character" w:styleId="ClientHistoryByLineChar" w:customStyle="1">
    <w:name w:val="Client History By Line Char"/>
    <w:basedOn w:val="DefaultParagraphFont"/>
    <w:link w:val="ClientHistoryByLine"/>
    <w:qFormat/>
    <w:rsid w:val="00026abe"/>
    <w:rPr>
      <w:color w:themeColor="background2" w:themeShade="80" w:val="767171"/>
      <w:sz w:val="20"/>
      <w:szCs w:val="20"/>
    </w:rPr>
  </w:style>
  <w:style w:type="character" w:styleId="FollowedHyperlink">
    <w:name w:val="FollowedHyperlink"/>
    <w:basedOn w:val="DefaultParagraphFont"/>
    <w:uiPriority w:val="99"/>
    <w:semiHidden/>
    <w:unhideWhenUsed/>
    <w:rsid w:val="001405a0"/>
    <w:rPr>
      <w:color w:themeColor="followedHyperlink" w:val="954F72"/>
      <w:u w:val="single"/>
    </w:rPr>
  </w:style>
  <w:style w:type="character" w:styleId="BullettedTextChar" w:customStyle="1">
    <w:name w:val="Bulletted Text Char"/>
    <w:basedOn w:val="DefaultParagraphFont"/>
    <w:link w:val="BullettedText"/>
    <w:qFormat/>
    <w:locked/>
    <w:rsid w:val="00be2984"/>
    <w:rPr>
      <w:rFonts w:ascii="Calibri" w:hAnsi="Calibri" w:eastAsia="Calibri" w:cs="Calibri"/>
      <w:lang w:eastAsia="zh-CN"/>
    </w:rPr>
  </w:style>
  <w:style w:type="paragraph" w:styleId="Heading">
    <w:name w:val="Heading"/>
    <w:basedOn w:val="Normal"/>
    <w:next w:val="BodyText"/>
    <w:qFormat/>
    <w:pPr>
      <w:keepNext w:val="true"/>
      <w:spacing w:before="240" w:after="120"/>
    </w:pPr>
    <w:rPr>
      <w:rFonts w:ascii="Calibri" w:hAnsi="Calibri"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NoSpacing">
    <w:name w:val="No Spacing"/>
    <w:link w:val="NoSpacingChar"/>
    <w:uiPriority w:val="1"/>
    <w:qFormat/>
    <w:rsid w:val="005f00ca"/>
    <w:pPr>
      <w:widowControl/>
      <w:suppressAutoHyphens w:val="true"/>
      <w:bidi w:val="0"/>
      <w:spacing w:lineRule="auto" w:line="240" w:before="0" w:after="0"/>
      <w:jc w:val="start"/>
    </w:pPr>
    <w:rPr>
      <w:rFonts w:ascii="Calibri" w:hAnsi="Calibri" w:eastAsia="" w:cs="" w:eastAsiaTheme="minorEastAsia"/>
      <w:color w:val="auto"/>
      <w:kern w:val="0"/>
      <w:sz w:val="22"/>
      <w:szCs w:val="22"/>
      <w:lang w:val="en-US" w:eastAsia="en-US" w:bidi="ar-SA"/>
    </w:rPr>
  </w:style>
  <w:style w:type="paragraph" w:styleId="BullettedText" w:customStyle="1">
    <w:name w:val="Bulletted Text"/>
    <w:basedOn w:val="Normal"/>
    <w:link w:val="BullettedTextChar"/>
    <w:qFormat/>
    <w:rsid w:val="005f00ca"/>
    <w:pPr>
      <w:numPr>
        <w:ilvl w:val="0"/>
        <w:numId w:val="2"/>
      </w:numPr>
      <w:suppressAutoHyphens w:val="true"/>
      <w:spacing w:lineRule="auto" w:line="254" w:before="0" w:after="0"/>
    </w:pPr>
    <w:rPr>
      <w:rFonts w:ascii="Calibri" w:hAnsi="Calibri" w:eastAsia="Calibri" w:cs="Calibri"/>
      <w:lang w:eastAsia="zh-CN"/>
    </w:rPr>
  </w:style>
  <w:style w:type="paragraph" w:styleId="SectionHeading" w:customStyle="1">
    <w:name w:val="Section Heading"/>
    <w:basedOn w:val="Normal"/>
    <w:qFormat/>
    <w:rsid w:val="005f00ca"/>
    <w:pPr>
      <w:pBdr>
        <w:top w:val="single" w:sz="4" w:space="1" w:color="000000"/>
        <w:bottom w:val="single" w:sz="4" w:space="1" w:color="000000"/>
      </w:pBdr>
      <w:suppressAutoHyphens w:val="true"/>
      <w:snapToGrid w:val="false"/>
      <w:spacing w:lineRule="exact" w:line="220" w:before="120" w:after="240"/>
      <w:outlineLvl w:val="0"/>
    </w:pPr>
    <w:rPr>
      <w:rFonts w:ascii="Calibri" w:hAnsi="Calibri" w:eastAsia="Times New Roman" w:cs="Calibri"/>
      <w:bCs/>
      <w:i/>
      <w:iCs/>
      <w:color w:val="000080"/>
      <w:spacing w:val="10"/>
      <w:kern w:val="2"/>
      <w:sz w:val="24"/>
      <w:szCs w:val="24"/>
      <w:lang w:eastAsia="zh-CN"/>
    </w:rPr>
  </w:style>
  <w:style w:type="paragraph" w:styleId="BalloonText">
    <w:name w:val="Balloon Text"/>
    <w:basedOn w:val="Normal"/>
    <w:link w:val="BalloonTextChar"/>
    <w:uiPriority w:val="99"/>
    <w:semiHidden/>
    <w:unhideWhenUsed/>
    <w:qFormat/>
    <w:rsid w:val="00482455"/>
    <w:pPr>
      <w:spacing w:lineRule="auto" w:line="240" w:before="0" w:after="0"/>
    </w:pPr>
    <w:rPr>
      <w:rFonts w:ascii="Segoe UI" w:hAnsi="Segoe UI" w:cs="Segoe UI"/>
      <w:sz w:val="18"/>
      <w:szCs w:val="18"/>
    </w:rPr>
  </w:style>
  <w:style w:type="paragraph" w:styleId="IntenseQuote">
    <w:name w:val="Intense Quote"/>
    <w:basedOn w:val="SectionHeading"/>
    <w:next w:val="Normal"/>
    <w:link w:val="IntenseQuoteChar"/>
    <w:uiPriority w:val="30"/>
    <w:qFormat/>
    <w:rsid w:val="003a14ea"/>
    <w:pPr/>
    <w:rPr/>
  </w:style>
  <w:style w:type="paragraph" w:styleId="CompanyHistory" w:customStyle="1">
    <w:name w:val="Company History"/>
    <w:basedOn w:val="Normal"/>
    <w:link w:val="CompanyHistoryChar"/>
    <w:qFormat/>
    <w:rsid w:val="007c485d"/>
    <w:pPr>
      <w:pBdr>
        <w:top w:val="single" w:sz="4" w:space="1" w:color="A6A6A6" w:themeColor="light1" w:themeShade="a6"/>
        <w:left w:val="single" w:sz="4" w:space="4" w:color="A6A6A6" w:themeColor="light1" w:themeShade="a6"/>
        <w:bottom w:val="single" w:sz="4" w:space="1" w:color="A6A6A6" w:themeColor="light1" w:themeShade="a6"/>
        <w:right w:val="single" w:sz="4" w:space="4" w:color="A6A6A6" w:themeColor="light1" w:themeShade="a6"/>
      </w:pBdr>
      <w:tabs>
        <w:tab w:val="clear" w:pos="720"/>
        <w:tab w:val="right" w:pos="10800" w:leader="none"/>
      </w:tabs>
      <w:spacing w:before="120" w:after="0"/>
    </w:pPr>
    <w:rPr>
      <w:rFonts w:eastAsia="Times New Roman"/>
      <w:b/>
      <w:color w:val="000080"/>
      <w:spacing w:val="10"/>
      <w:sz w:val="20"/>
      <w:szCs w:val="20"/>
      <w:lang w:eastAsia="ar-SA"/>
    </w:rPr>
  </w:style>
  <w:style w:type="paragraph" w:styleId="ListParagraph">
    <w:name w:val="List Paragraph"/>
    <w:basedOn w:val="Normal"/>
    <w:uiPriority w:val="34"/>
    <w:qFormat/>
    <w:rsid w:val="001a1407"/>
    <w:pPr>
      <w:spacing w:before="0" w:after="160"/>
      <w:ind w:start="720"/>
      <w:contextualSpacing/>
    </w:pPr>
    <w:rPr/>
  </w:style>
  <w:style w:type="paragraph" w:styleId="ClientHistoryByLine" w:customStyle="1">
    <w:name w:val="Client History By Line"/>
    <w:basedOn w:val="Normal"/>
    <w:link w:val="ClientHistoryByLineChar"/>
    <w:qFormat/>
    <w:rsid w:val="00026abe"/>
    <w:pPr>
      <w:tabs>
        <w:tab w:val="clear" w:pos="720"/>
        <w:tab w:val="right" w:pos="10800" w:leader="none"/>
      </w:tabs>
      <w:spacing w:before="0" w:after="0"/>
    </w:pPr>
    <w:rPr>
      <w:color w:themeColor="background2" w:themeShade="80" w:val="767171"/>
      <w:sz w:val="20"/>
      <w:szCs w:val="20"/>
    </w:rPr>
  </w:style>
  <w:style w:type="paragraph" w:styleId="FrameContentsuser">
    <w:name w:val="Frame Contents (user)"/>
    <w:basedOn w:val="Normal"/>
    <w:qFormat/>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ex-luyando@jcn-associates.com" TargetMode="External"/><Relationship Id="rId3" Type="http://schemas.openxmlformats.org/officeDocument/2006/relationships/hyperlink" Target="http://www.jcn-associates.com/ael-bio.htm" TargetMode="External"/><Relationship Id="rId4" Type="http://schemas.openxmlformats.org/officeDocument/2006/relationships/hyperlink" Target="https://www.linkedin.com/in/alex-luyando/" TargetMode="External"/><Relationship Id="rId5" Type="http://schemas.openxmlformats.org/officeDocument/2006/relationships/hyperlink" Target="mailto:alex-luyando@jcn-associates.com" TargetMode="External"/><Relationship Id="rId6" Type="http://schemas.openxmlformats.org/officeDocument/2006/relationships/hyperlink" Target="http://www.jcn-associates.com/ael-bio.htm" TargetMode="External"/><Relationship Id="rId7" Type="http://schemas.openxmlformats.org/officeDocument/2006/relationships/hyperlink" Target="https://www.linkedin.com/in/alex-luyando/"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611</TotalTime>
  <Application>LibreOffice/25.2.0.3$Windows_X86_64 LibreOffice_project/e1cf4a87eb02d755bce1a01209907ea5ddc8f069</Application>
  <AppVersion>15.0000</AppVersion>
  <Pages>6</Pages>
  <Words>2749</Words>
  <Characters>18137</Characters>
  <CharactersWithSpaces>20762</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2017-03-07T21:00:00Z</dcterms:created>
  <dc:creator>Alex Luyando</dc:creator>
  <dc:description/>
  <dc:language>en-US</dc:language>
  <cp:lastModifiedBy>Alex Luyando</cp:lastModifiedBy>
  <cp:lastPrinted>2025-03-01T07:46:39Z</cp:lastPrinted>
  <dcterms:modified xsi:type="dcterms:W3CDTF">2025-03-05T12:12:46Z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